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-513"/>
        <w:tblW w:w="105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50"/>
        <w:gridCol w:w="2115"/>
        <w:gridCol w:w="4125"/>
        <w:gridCol w:w="3255"/>
      </w:tblGrid>
      <w:tr w:rsidR="00DE524B" w14:paraId="014ECE60" w14:textId="77777777" w:rsidTr="00DE524B">
        <w:trPr>
          <w:trHeight w:val="914"/>
        </w:trPr>
        <w:tc>
          <w:tcPr>
            <w:tcW w:w="10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CCA77" w14:textId="77777777" w:rsidR="00DE524B" w:rsidRDefault="00DE524B" w:rsidP="00DB7240">
            <w:pPr>
              <w:pStyle w:val="Standard"/>
              <w:jc w:val="center"/>
            </w:pPr>
            <w:r>
              <w:rPr>
                <w:noProof/>
              </w:rPr>
              <w:drawing>
                <wp:inline distT="0" distB="0" distL="0" distR="0" wp14:anchorId="474FDE30" wp14:editId="5E0BC2CF">
                  <wp:extent cx="570960" cy="570960"/>
                  <wp:effectExtent l="0" t="0" r="540" b="540"/>
                  <wp:docPr id="1" name="Immagin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960" cy="570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1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300ED2" w14:textId="057F872A" w:rsidR="00DE524B" w:rsidRDefault="00DE524B" w:rsidP="00DB7240">
            <w:pPr>
              <w:pStyle w:val="Standard"/>
              <w:jc w:val="center"/>
            </w:pPr>
            <w:r>
              <w:rPr>
                <w:noProof/>
              </w:rPr>
              <w:drawing>
                <wp:inline distT="0" distB="0" distL="0" distR="0" wp14:anchorId="043D6FAC" wp14:editId="43F1BF40">
                  <wp:extent cx="571682" cy="570960"/>
                  <wp:effectExtent l="0" t="0" r="0" b="540"/>
                  <wp:docPr id="2" name="Immagine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682" cy="570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2C42C2B5" wp14:editId="18346609">
                  <wp:extent cx="507958" cy="570960"/>
                  <wp:effectExtent l="0" t="0" r="6392" b="540"/>
                  <wp:docPr id="3" name="Immagine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7958" cy="570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B57518" w14:textId="24061EC3" w:rsidR="00DE524B" w:rsidRDefault="00DE524B" w:rsidP="00DB7240">
            <w:pPr>
              <w:pStyle w:val="Titolo1"/>
              <w:spacing w:line="360" w:lineRule="auto"/>
              <w:ind w:left="0" w:right="-150"/>
              <w:rPr>
                <w:iCs/>
              </w:rPr>
            </w:pPr>
            <w:r w:rsidRPr="00DE524B">
              <w:rPr>
                <w:iCs/>
              </w:rPr>
              <w:t>Comune di Radicofani</w:t>
            </w:r>
          </w:p>
          <w:p w14:paraId="4B59D549" w14:textId="77777777" w:rsidR="00DE524B" w:rsidRPr="00DE524B" w:rsidRDefault="00DE524B" w:rsidP="00DB7240">
            <w:pPr>
              <w:pStyle w:val="Titolo2"/>
              <w:ind w:left="0" w:right="-150"/>
              <w:jc w:val="center"/>
              <w:rPr>
                <w:b w:val="0"/>
                <w:iCs/>
                <w:sz w:val="32"/>
                <w:szCs w:val="32"/>
              </w:rPr>
            </w:pPr>
            <w:r w:rsidRPr="00DE524B">
              <w:rPr>
                <w:iCs/>
                <w:sz w:val="32"/>
                <w:szCs w:val="32"/>
              </w:rPr>
              <w:t>Provincia di Siena</w:t>
            </w:r>
          </w:p>
          <w:p w14:paraId="50583ADE" w14:textId="77777777" w:rsidR="00DE524B" w:rsidRDefault="00DE524B" w:rsidP="00DB7240">
            <w:pPr>
              <w:pStyle w:val="Standard"/>
              <w:jc w:val="center"/>
              <w:rPr>
                <w:rFonts w:ascii="Georgia Ref" w:hAnsi="Georgia Ref" w:cs="Georgia Ref"/>
                <w:sz w:val="16"/>
                <w:u w:val="single"/>
                <w:lang w:val="it-IT"/>
              </w:rPr>
            </w:pPr>
          </w:p>
        </w:tc>
        <w:tc>
          <w:tcPr>
            <w:tcW w:w="325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73F52" w14:textId="77777777" w:rsidR="00DE524B" w:rsidRDefault="00DE524B" w:rsidP="00DB7240">
            <w:pPr>
              <w:pStyle w:val="Standard"/>
              <w:jc w:val="center"/>
            </w:pPr>
            <w:r>
              <w:rPr>
                <w:noProof/>
              </w:rPr>
              <w:drawing>
                <wp:inline distT="0" distB="0" distL="0" distR="0" wp14:anchorId="2D3B174D" wp14:editId="4EF9A902">
                  <wp:extent cx="456477" cy="584283"/>
                  <wp:effectExtent l="0" t="0" r="723" b="6267"/>
                  <wp:docPr id="4" name="Immagine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6477" cy="5842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5AD588DE" wp14:editId="4CF09001">
                  <wp:extent cx="1244516" cy="587876"/>
                  <wp:effectExtent l="0" t="0" r="0" b="2674"/>
                  <wp:docPr id="5" name="Immagine 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4516" cy="5878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3A52379" w14:textId="77777777" w:rsidR="00DE524B" w:rsidRDefault="00DE524B" w:rsidP="00DB7240">
            <w:pPr>
              <w:pStyle w:val="Standard"/>
              <w:jc w:val="center"/>
              <w:rPr>
                <w:sz w:val="22"/>
                <w:szCs w:val="22"/>
              </w:rPr>
            </w:pPr>
          </w:p>
        </w:tc>
      </w:tr>
    </w:tbl>
    <w:p w14:paraId="0F35FEF9" w14:textId="355DCE28" w:rsidR="00DE524B" w:rsidRDefault="00DE524B" w:rsidP="00DB7240">
      <w:pPr>
        <w:pStyle w:val="Standard"/>
        <w:jc w:val="center"/>
        <w:rPr>
          <w:sz w:val="22"/>
          <w:szCs w:val="22"/>
          <w:lang w:val="it-IT"/>
        </w:rPr>
      </w:pPr>
      <w:r>
        <w:rPr>
          <w:sz w:val="22"/>
          <w:szCs w:val="22"/>
          <w:lang w:val="it-IT"/>
        </w:rPr>
        <w:t xml:space="preserve">Via Renato Magi, 59 – CAP 53040 </w:t>
      </w:r>
      <w:r w:rsidR="0061571D">
        <w:rPr>
          <w:sz w:val="22"/>
          <w:szCs w:val="22"/>
          <w:lang w:val="it-IT"/>
        </w:rPr>
        <w:t xml:space="preserve">- </w:t>
      </w:r>
      <w:r>
        <w:rPr>
          <w:sz w:val="22"/>
          <w:szCs w:val="22"/>
          <w:lang w:val="it-IT"/>
        </w:rPr>
        <w:t>Tel. 0578/55905 – Fax 0578/55930</w:t>
      </w:r>
    </w:p>
    <w:p w14:paraId="6ABA950B" w14:textId="09E05AB3" w:rsidR="0061571D" w:rsidRDefault="0061571D" w:rsidP="00DB7240">
      <w:pPr>
        <w:pStyle w:val="Standard"/>
        <w:jc w:val="center"/>
      </w:pPr>
      <w:r>
        <w:t xml:space="preserve">Web: </w:t>
      </w:r>
      <w:hyperlink r:id="rId12" w:history="1">
        <w:r w:rsidRPr="007F35E1">
          <w:rPr>
            <w:rStyle w:val="Collegamentoipertestuale"/>
          </w:rPr>
          <w:t>www.comune.radicofani.si.it</w:t>
        </w:r>
      </w:hyperlink>
      <w:r>
        <w:t xml:space="preserve"> Pec: </w:t>
      </w:r>
      <w:hyperlink r:id="rId13" w:history="1">
        <w:r w:rsidRPr="007F35E1">
          <w:rPr>
            <w:rStyle w:val="Collegamentoipertestuale"/>
          </w:rPr>
          <w:t>comune.radicofani@postacert.toscana.it</w:t>
        </w:r>
      </w:hyperlink>
    </w:p>
    <w:p w14:paraId="4179A679" w14:textId="77777777" w:rsidR="00DE524B" w:rsidRDefault="00DE524B" w:rsidP="00DB7240">
      <w:pPr>
        <w:pStyle w:val="Titolo1"/>
        <w:spacing w:before="86"/>
        <w:ind w:left="0"/>
      </w:pPr>
    </w:p>
    <w:p w14:paraId="73C1075E" w14:textId="08711547" w:rsidR="00DE524B" w:rsidRDefault="00DE524B" w:rsidP="00DB7240">
      <w:pPr>
        <w:pStyle w:val="Titolo1"/>
        <w:spacing w:before="86"/>
        <w:ind w:left="0" w:right="-26"/>
        <w:rPr>
          <w:sz w:val="26"/>
          <w:szCs w:val="26"/>
        </w:rPr>
      </w:pPr>
      <w:r w:rsidRPr="00DE524B">
        <w:rPr>
          <w:sz w:val="26"/>
          <w:szCs w:val="26"/>
        </w:rPr>
        <w:t xml:space="preserve">BANDO PER L’ASSEGNAZIONE DEL </w:t>
      </w:r>
      <w:bookmarkStart w:id="0" w:name="_Hlk133052312"/>
      <w:r w:rsidRPr="00DE524B">
        <w:rPr>
          <w:sz w:val="26"/>
          <w:szCs w:val="26"/>
        </w:rPr>
        <w:t>BONUS SOCIALE</w:t>
      </w:r>
    </w:p>
    <w:p w14:paraId="08BE974A" w14:textId="6A6C5062" w:rsidR="00B03D44" w:rsidRPr="00DE524B" w:rsidRDefault="00DE524B" w:rsidP="00DB7240">
      <w:pPr>
        <w:pStyle w:val="Titolo1"/>
        <w:spacing w:before="86"/>
        <w:ind w:left="0" w:right="-26"/>
        <w:rPr>
          <w:sz w:val="26"/>
          <w:szCs w:val="26"/>
        </w:rPr>
      </w:pPr>
      <w:r w:rsidRPr="00DE524B">
        <w:rPr>
          <w:sz w:val="26"/>
          <w:szCs w:val="26"/>
        </w:rPr>
        <w:t>IDRICO INTEGRATIVO</w:t>
      </w:r>
      <w:r w:rsidRPr="00DE524B">
        <w:rPr>
          <w:spacing w:val="-77"/>
          <w:sz w:val="26"/>
          <w:szCs w:val="26"/>
        </w:rPr>
        <w:t xml:space="preserve"> </w:t>
      </w:r>
      <w:r w:rsidRPr="00DE524B">
        <w:rPr>
          <w:sz w:val="26"/>
          <w:szCs w:val="26"/>
        </w:rPr>
        <w:t>PER</w:t>
      </w:r>
      <w:r w:rsidRPr="00DE524B">
        <w:rPr>
          <w:spacing w:val="-2"/>
          <w:sz w:val="26"/>
          <w:szCs w:val="26"/>
        </w:rPr>
        <w:t xml:space="preserve"> </w:t>
      </w:r>
      <w:r w:rsidRPr="00DE524B">
        <w:rPr>
          <w:sz w:val="26"/>
          <w:szCs w:val="26"/>
        </w:rPr>
        <w:t>L’ANNO</w:t>
      </w:r>
      <w:r w:rsidRPr="00DE524B">
        <w:rPr>
          <w:spacing w:val="1"/>
          <w:sz w:val="26"/>
          <w:szCs w:val="26"/>
        </w:rPr>
        <w:t xml:space="preserve"> </w:t>
      </w:r>
      <w:r w:rsidRPr="00DE524B">
        <w:rPr>
          <w:sz w:val="26"/>
          <w:szCs w:val="26"/>
        </w:rPr>
        <w:t>202</w:t>
      </w:r>
      <w:r w:rsidR="00356336">
        <w:rPr>
          <w:sz w:val="26"/>
          <w:szCs w:val="26"/>
        </w:rPr>
        <w:t>5</w:t>
      </w:r>
      <w:r w:rsidR="000C24CB">
        <w:rPr>
          <w:sz w:val="26"/>
          <w:szCs w:val="26"/>
        </w:rPr>
        <w:t xml:space="preserve"> (consumi 202</w:t>
      </w:r>
      <w:r w:rsidR="00356336">
        <w:rPr>
          <w:sz w:val="26"/>
          <w:szCs w:val="26"/>
        </w:rPr>
        <w:t>4</w:t>
      </w:r>
      <w:r w:rsidR="000C24CB">
        <w:rPr>
          <w:sz w:val="26"/>
          <w:szCs w:val="26"/>
        </w:rPr>
        <w:t>)</w:t>
      </w:r>
    </w:p>
    <w:bookmarkEnd w:id="0"/>
    <w:p w14:paraId="12BEB369" w14:textId="77777777" w:rsidR="00B03D44" w:rsidRPr="00DE524B" w:rsidRDefault="00B03D44" w:rsidP="00DB7240">
      <w:pPr>
        <w:pStyle w:val="Corpotesto"/>
        <w:ind w:right="-26"/>
        <w:jc w:val="center"/>
        <w:rPr>
          <w:b/>
          <w:sz w:val="26"/>
          <w:szCs w:val="26"/>
        </w:rPr>
      </w:pPr>
    </w:p>
    <w:p w14:paraId="58ADE6AB" w14:textId="77777777" w:rsidR="00DE524B" w:rsidRPr="00FF551A" w:rsidRDefault="00DE524B" w:rsidP="00DB7240">
      <w:pPr>
        <w:pStyle w:val="Corpotesto"/>
        <w:ind w:right="-26"/>
        <w:jc w:val="center"/>
        <w:rPr>
          <w:b/>
          <w:bCs/>
          <w:sz w:val="24"/>
          <w:szCs w:val="24"/>
        </w:rPr>
      </w:pPr>
      <w:r w:rsidRPr="00FF551A">
        <w:rPr>
          <w:b/>
          <w:bCs/>
          <w:sz w:val="24"/>
          <w:szCs w:val="24"/>
        </w:rPr>
        <w:t>IL RESPONSABILE</w:t>
      </w:r>
      <w:r w:rsidRPr="00FF551A">
        <w:rPr>
          <w:b/>
          <w:bCs/>
          <w:spacing w:val="2"/>
          <w:sz w:val="24"/>
          <w:szCs w:val="24"/>
        </w:rPr>
        <w:t xml:space="preserve"> </w:t>
      </w:r>
      <w:r w:rsidRPr="00FF551A">
        <w:rPr>
          <w:b/>
          <w:bCs/>
          <w:sz w:val="24"/>
          <w:szCs w:val="24"/>
        </w:rPr>
        <w:t>DEL</w:t>
      </w:r>
      <w:r w:rsidRPr="00FF551A">
        <w:rPr>
          <w:b/>
          <w:bCs/>
          <w:spacing w:val="2"/>
          <w:sz w:val="24"/>
          <w:szCs w:val="24"/>
        </w:rPr>
        <w:t xml:space="preserve"> </w:t>
      </w:r>
      <w:r w:rsidRPr="00FF551A">
        <w:rPr>
          <w:b/>
          <w:bCs/>
          <w:sz w:val="24"/>
          <w:szCs w:val="24"/>
        </w:rPr>
        <w:t>SERVIZIO</w:t>
      </w:r>
    </w:p>
    <w:p w14:paraId="3DCFDC9C" w14:textId="104C9F1E" w:rsidR="00B03D44" w:rsidRDefault="00B03D44" w:rsidP="00DB7240">
      <w:pPr>
        <w:pStyle w:val="Corpotesto"/>
        <w:spacing w:before="6"/>
        <w:ind w:right="-26"/>
        <w:jc w:val="center"/>
        <w:rPr>
          <w:b/>
          <w:sz w:val="26"/>
          <w:szCs w:val="26"/>
        </w:rPr>
      </w:pPr>
    </w:p>
    <w:p w14:paraId="6680EF3A" w14:textId="7B668026" w:rsidR="00B36980" w:rsidRDefault="00B36980" w:rsidP="00DB7240">
      <w:pPr>
        <w:pStyle w:val="Corpotesto"/>
        <w:spacing w:before="6"/>
        <w:ind w:right="-26"/>
        <w:jc w:val="center"/>
        <w:rPr>
          <w:b/>
          <w:sz w:val="26"/>
          <w:szCs w:val="26"/>
        </w:rPr>
      </w:pPr>
    </w:p>
    <w:p w14:paraId="264F2A37" w14:textId="34F9B037" w:rsidR="00B36980" w:rsidRDefault="00B36980" w:rsidP="00DB7240">
      <w:pPr>
        <w:pStyle w:val="Corpotesto"/>
        <w:spacing w:before="6"/>
        <w:ind w:right="-26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VISTI:</w:t>
      </w:r>
    </w:p>
    <w:p w14:paraId="69EA039F" w14:textId="77777777" w:rsidR="00B36980" w:rsidRDefault="00B36980" w:rsidP="00DB7240">
      <w:pPr>
        <w:pStyle w:val="Corpotesto"/>
        <w:spacing w:before="6"/>
        <w:ind w:right="-26"/>
        <w:rPr>
          <w:b/>
          <w:sz w:val="26"/>
          <w:szCs w:val="26"/>
        </w:rPr>
      </w:pPr>
    </w:p>
    <w:p w14:paraId="50913AD0" w14:textId="4F3FE759" w:rsidR="00B36980" w:rsidRPr="00B36980" w:rsidRDefault="00B36980" w:rsidP="007254FD">
      <w:pPr>
        <w:pStyle w:val="Corpotesto"/>
        <w:numPr>
          <w:ilvl w:val="0"/>
          <w:numId w:val="15"/>
        </w:numPr>
        <w:spacing w:before="6"/>
        <w:ind w:right="-143"/>
        <w:rPr>
          <w:bCs/>
          <w:sz w:val="24"/>
          <w:szCs w:val="24"/>
        </w:rPr>
      </w:pPr>
      <w:r w:rsidRPr="00B36980">
        <w:rPr>
          <w:bCs/>
          <w:sz w:val="24"/>
          <w:szCs w:val="24"/>
        </w:rPr>
        <w:t>il Regolamento regionale Autorità Idrica Toscana (AIT) per l’attuazione del Bonus</w:t>
      </w:r>
    </w:p>
    <w:p w14:paraId="6E8A227D" w14:textId="77777777" w:rsidR="00B36980" w:rsidRPr="00B36980" w:rsidRDefault="00B36980" w:rsidP="007254FD">
      <w:pPr>
        <w:pStyle w:val="Corpotesto"/>
        <w:spacing w:before="6"/>
        <w:ind w:left="720" w:right="-143"/>
        <w:rPr>
          <w:bCs/>
          <w:sz w:val="24"/>
          <w:szCs w:val="24"/>
        </w:rPr>
      </w:pPr>
      <w:r w:rsidRPr="00B36980">
        <w:rPr>
          <w:bCs/>
          <w:sz w:val="24"/>
          <w:szCs w:val="24"/>
        </w:rPr>
        <w:t>Sociale Idrico Integrativo riguardante le agevolazioni economiche integrative sotto</w:t>
      </w:r>
    </w:p>
    <w:p w14:paraId="445A08F3" w14:textId="77777777" w:rsidR="00B36980" w:rsidRPr="00CD3168" w:rsidRDefault="00B36980" w:rsidP="007254FD">
      <w:pPr>
        <w:pStyle w:val="Corpotesto"/>
        <w:spacing w:before="6"/>
        <w:ind w:left="720" w:right="-143"/>
        <w:rPr>
          <w:bCs/>
          <w:sz w:val="24"/>
          <w:szCs w:val="24"/>
        </w:rPr>
      </w:pPr>
      <w:r w:rsidRPr="00CD3168">
        <w:rPr>
          <w:bCs/>
          <w:sz w:val="24"/>
          <w:szCs w:val="24"/>
        </w:rPr>
        <w:t>forma di rimborsi tariffari alle cosiddette utenze deboli, approvato con Deliberazione</w:t>
      </w:r>
    </w:p>
    <w:p w14:paraId="4D162FB6" w14:textId="1AF4F7F4" w:rsidR="00B36980" w:rsidRPr="00B36980" w:rsidRDefault="00B36980" w:rsidP="007254FD">
      <w:pPr>
        <w:pStyle w:val="Corpotesto"/>
        <w:spacing w:before="6"/>
        <w:ind w:left="720" w:right="-143"/>
        <w:rPr>
          <w:bCs/>
          <w:sz w:val="24"/>
          <w:szCs w:val="24"/>
        </w:rPr>
      </w:pPr>
      <w:r w:rsidRPr="00CD3168">
        <w:rPr>
          <w:bCs/>
          <w:sz w:val="24"/>
          <w:szCs w:val="24"/>
        </w:rPr>
        <w:t xml:space="preserve">AIT n. </w:t>
      </w:r>
      <w:r w:rsidR="000C24CB" w:rsidRPr="00CD3168">
        <w:rPr>
          <w:bCs/>
          <w:sz w:val="24"/>
          <w:szCs w:val="24"/>
        </w:rPr>
        <w:t>4</w:t>
      </w:r>
      <w:r w:rsidRPr="00CD3168">
        <w:rPr>
          <w:bCs/>
          <w:sz w:val="24"/>
          <w:szCs w:val="24"/>
        </w:rPr>
        <w:t>/202</w:t>
      </w:r>
      <w:r w:rsidR="000C24CB" w:rsidRPr="00CD3168">
        <w:rPr>
          <w:bCs/>
          <w:sz w:val="24"/>
          <w:szCs w:val="24"/>
        </w:rPr>
        <w:t>4</w:t>
      </w:r>
      <w:r w:rsidRPr="00CD3168">
        <w:rPr>
          <w:bCs/>
          <w:sz w:val="24"/>
          <w:szCs w:val="24"/>
        </w:rPr>
        <w:t>;</w:t>
      </w:r>
    </w:p>
    <w:p w14:paraId="6731465C" w14:textId="60DA6C85" w:rsidR="00B36980" w:rsidRPr="00B36980" w:rsidRDefault="00B36980" w:rsidP="007254FD">
      <w:pPr>
        <w:pStyle w:val="Corpotesto"/>
        <w:numPr>
          <w:ilvl w:val="0"/>
          <w:numId w:val="15"/>
        </w:numPr>
        <w:spacing w:before="6"/>
        <w:ind w:right="-143"/>
        <w:rPr>
          <w:bCs/>
          <w:sz w:val="24"/>
          <w:szCs w:val="24"/>
        </w:rPr>
      </w:pPr>
      <w:r w:rsidRPr="00B36980">
        <w:rPr>
          <w:bCs/>
          <w:sz w:val="24"/>
          <w:szCs w:val="24"/>
        </w:rPr>
        <w:t xml:space="preserve">il Decreto AIT n. </w:t>
      </w:r>
      <w:r w:rsidR="000C24CB">
        <w:rPr>
          <w:bCs/>
          <w:sz w:val="24"/>
          <w:szCs w:val="24"/>
        </w:rPr>
        <w:t>3</w:t>
      </w:r>
      <w:r w:rsidR="00356336">
        <w:rPr>
          <w:bCs/>
          <w:sz w:val="24"/>
          <w:szCs w:val="24"/>
        </w:rPr>
        <w:t>6</w:t>
      </w:r>
      <w:r w:rsidRPr="00B36980">
        <w:rPr>
          <w:bCs/>
          <w:sz w:val="24"/>
          <w:szCs w:val="24"/>
        </w:rPr>
        <w:t xml:space="preserve"> del </w:t>
      </w:r>
      <w:r w:rsidR="00356336">
        <w:rPr>
          <w:bCs/>
          <w:sz w:val="24"/>
          <w:szCs w:val="24"/>
        </w:rPr>
        <w:t>31</w:t>
      </w:r>
      <w:r w:rsidRPr="00B36980">
        <w:rPr>
          <w:bCs/>
          <w:sz w:val="24"/>
          <w:szCs w:val="24"/>
        </w:rPr>
        <w:t>/03/202</w:t>
      </w:r>
      <w:r w:rsidR="00356336">
        <w:rPr>
          <w:bCs/>
          <w:sz w:val="24"/>
          <w:szCs w:val="24"/>
        </w:rPr>
        <w:t>5</w:t>
      </w:r>
      <w:r w:rsidRPr="00B36980">
        <w:rPr>
          <w:bCs/>
          <w:sz w:val="24"/>
          <w:szCs w:val="24"/>
        </w:rPr>
        <w:t xml:space="preserve"> con il quale è stata definita la ripartizione del</w:t>
      </w:r>
    </w:p>
    <w:p w14:paraId="6865312E" w14:textId="78FAA858" w:rsidR="00B36980" w:rsidRPr="00B36980" w:rsidRDefault="00B36980" w:rsidP="007254FD">
      <w:pPr>
        <w:pStyle w:val="Corpotesto"/>
        <w:spacing w:before="6"/>
        <w:ind w:left="720" w:right="-143"/>
        <w:rPr>
          <w:bCs/>
          <w:sz w:val="24"/>
          <w:szCs w:val="24"/>
        </w:rPr>
      </w:pPr>
      <w:r w:rsidRPr="00B36980">
        <w:rPr>
          <w:bCs/>
          <w:sz w:val="24"/>
          <w:szCs w:val="24"/>
        </w:rPr>
        <w:t>Fondo per l'anno 202</w:t>
      </w:r>
      <w:r w:rsidR="008B7DA3">
        <w:rPr>
          <w:bCs/>
          <w:sz w:val="24"/>
          <w:szCs w:val="24"/>
        </w:rPr>
        <w:t>5</w:t>
      </w:r>
      <w:r w:rsidRPr="00B36980">
        <w:rPr>
          <w:bCs/>
          <w:sz w:val="24"/>
          <w:szCs w:val="24"/>
        </w:rPr>
        <w:t xml:space="preserve"> tra i Comuni ricadenti nella Conferenza Territoriale n. 6</w:t>
      </w:r>
    </w:p>
    <w:p w14:paraId="0D1C91EC" w14:textId="77777777" w:rsidR="00B36980" w:rsidRPr="00B36980" w:rsidRDefault="00B36980" w:rsidP="007254FD">
      <w:pPr>
        <w:pStyle w:val="Corpotesto"/>
        <w:spacing w:before="6"/>
        <w:ind w:left="720" w:right="-143"/>
        <w:rPr>
          <w:bCs/>
          <w:sz w:val="24"/>
          <w:szCs w:val="24"/>
        </w:rPr>
      </w:pPr>
      <w:r w:rsidRPr="00B36980">
        <w:rPr>
          <w:bCs/>
          <w:sz w:val="24"/>
          <w:szCs w:val="24"/>
        </w:rPr>
        <w:t>Ombrone;</w:t>
      </w:r>
    </w:p>
    <w:p w14:paraId="44822D29" w14:textId="26C360D4" w:rsidR="00B36980" w:rsidRPr="00B36980" w:rsidRDefault="00B36980" w:rsidP="007254FD">
      <w:pPr>
        <w:pStyle w:val="Corpotesto"/>
        <w:numPr>
          <w:ilvl w:val="0"/>
          <w:numId w:val="15"/>
        </w:numPr>
        <w:spacing w:before="6"/>
        <w:ind w:right="-143"/>
        <w:rPr>
          <w:bCs/>
          <w:sz w:val="24"/>
          <w:szCs w:val="24"/>
        </w:rPr>
      </w:pPr>
      <w:r w:rsidRPr="00B36980">
        <w:rPr>
          <w:sz w:val="24"/>
          <w:szCs w:val="24"/>
        </w:rPr>
        <w:t>la</w:t>
      </w:r>
      <w:r w:rsidRPr="00B36980">
        <w:rPr>
          <w:spacing w:val="49"/>
          <w:sz w:val="24"/>
          <w:szCs w:val="24"/>
        </w:rPr>
        <w:t xml:space="preserve"> </w:t>
      </w:r>
      <w:r w:rsidRPr="00B36980">
        <w:rPr>
          <w:sz w:val="24"/>
          <w:szCs w:val="24"/>
        </w:rPr>
        <w:t>propria</w:t>
      </w:r>
      <w:r w:rsidRPr="00B36980">
        <w:rPr>
          <w:spacing w:val="46"/>
          <w:sz w:val="24"/>
          <w:szCs w:val="24"/>
        </w:rPr>
        <w:t xml:space="preserve"> </w:t>
      </w:r>
      <w:r w:rsidRPr="00B36980">
        <w:rPr>
          <w:sz w:val="24"/>
          <w:szCs w:val="24"/>
        </w:rPr>
        <w:t>Delibera di Giunta Comunale</w:t>
      </w:r>
      <w:r w:rsidRPr="00B36980">
        <w:rPr>
          <w:spacing w:val="47"/>
          <w:sz w:val="24"/>
          <w:szCs w:val="24"/>
        </w:rPr>
        <w:t xml:space="preserve"> </w:t>
      </w:r>
      <w:r w:rsidRPr="00B36980">
        <w:rPr>
          <w:sz w:val="24"/>
          <w:szCs w:val="24"/>
        </w:rPr>
        <w:t>n</w:t>
      </w:r>
      <w:r w:rsidRPr="00CD3168">
        <w:rPr>
          <w:sz w:val="24"/>
          <w:szCs w:val="24"/>
        </w:rPr>
        <w:t xml:space="preserve">. </w:t>
      </w:r>
      <w:r w:rsidR="00CD3168" w:rsidRPr="00CD3168">
        <w:rPr>
          <w:sz w:val="24"/>
          <w:szCs w:val="24"/>
        </w:rPr>
        <w:t>37</w:t>
      </w:r>
      <w:r w:rsidRPr="00CD3168">
        <w:rPr>
          <w:sz w:val="24"/>
          <w:szCs w:val="24"/>
        </w:rPr>
        <w:t xml:space="preserve"> del </w:t>
      </w:r>
      <w:r w:rsidR="00CD3168" w:rsidRPr="00CD3168">
        <w:rPr>
          <w:sz w:val="24"/>
          <w:szCs w:val="24"/>
        </w:rPr>
        <w:t>11</w:t>
      </w:r>
      <w:r w:rsidRPr="00CD3168">
        <w:rPr>
          <w:sz w:val="24"/>
          <w:szCs w:val="24"/>
        </w:rPr>
        <w:t>/0</w:t>
      </w:r>
      <w:r w:rsidR="00CD3168" w:rsidRPr="00CD3168">
        <w:rPr>
          <w:sz w:val="24"/>
          <w:szCs w:val="24"/>
        </w:rPr>
        <w:t>6</w:t>
      </w:r>
      <w:r w:rsidRPr="00CD3168">
        <w:rPr>
          <w:sz w:val="24"/>
          <w:szCs w:val="24"/>
        </w:rPr>
        <w:t>/202</w:t>
      </w:r>
      <w:r w:rsidR="00CD3168" w:rsidRPr="00CD3168">
        <w:rPr>
          <w:sz w:val="24"/>
          <w:szCs w:val="24"/>
        </w:rPr>
        <w:t>5</w:t>
      </w:r>
      <w:r w:rsidRPr="00CD3168">
        <w:rPr>
          <w:spacing w:val="46"/>
          <w:sz w:val="24"/>
          <w:szCs w:val="24"/>
        </w:rPr>
        <w:t xml:space="preserve"> </w:t>
      </w:r>
      <w:r w:rsidRPr="00CD3168">
        <w:rPr>
          <w:sz w:val="24"/>
          <w:szCs w:val="24"/>
        </w:rPr>
        <w:t>con</w:t>
      </w:r>
      <w:r w:rsidRPr="00B36980">
        <w:rPr>
          <w:spacing w:val="48"/>
          <w:sz w:val="24"/>
          <w:szCs w:val="24"/>
        </w:rPr>
        <w:t xml:space="preserve"> </w:t>
      </w:r>
      <w:r w:rsidRPr="00B36980">
        <w:rPr>
          <w:sz w:val="24"/>
          <w:szCs w:val="24"/>
        </w:rPr>
        <w:t>la</w:t>
      </w:r>
      <w:r w:rsidRPr="00B36980">
        <w:rPr>
          <w:spacing w:val="46"/>
          <w:sz w:val="24"/>
          <w:szCs w:val="24"/>
        </w:rPr>
        <w:t xml:space="preserve"> </w:t>
      </w:r>
      <w:r w:rsidRPr="00B36980">
        <w:rPr>
          <w:sz w:val="24"/>
          <w:szCs w:val="24"/>
        </w:rPr>
        <w:t>quale</w:t>
      </w:r>
      <w:r w:rsidRPr="00B36980">
        <w:rPr>
          <w:spacing w:val="47"/>
          <w:sz w:val="24"/>
          <w:szCs w:val="24"/>
        </w:rPr>
        <w:t xml:space="preserve"> </w:t>
      </w:r>
      <w:r w:rsidRPr="00B36980">
        <w:rPr>
          <w:sz w:val="24"/>
          <w:szCs w:val="24"/>
        </w:rPr>
        <w:t>sono stati stabiliti i criteri per l’accesso alle agevolazioni tariffarie a</w:t>
      </w:r>
      <w:r>
        <w:rPr>
          <w:sz w:val="24"/>
          <w:szCs w:val="24"/>
        </w:rPr>
        <w:t xml:space="preserve"> </w:t>
      </w:r>
      <w:r w:rsidRPr="00B36980">
        <w:rPr>
          <w:sz w:val="24"/>
          <w:szCs w:val="24"/>
        </w:rPr>
        <w:t>carattere sociale del servizio idrico integrato e contestualmente le relative modalità applicative</w:t>
      </w:r>
      <w:r>
        <w:rPr>
          <w:sz w:val="24"/>
          <w:szCs w:val="24"/>
        </w:rPr>
        <w:t>;</w:t>
      </w:r>
    </w:p>
    <w:p w14:paraId="3A947217" w14:textId="4A4459ED" w:rsidR="00B36980" w:rsidRPr="00B36980" w:rsidRDefault="00B36980" w:rsidP="007254FD">
      <w:pPr>
        <w:pStyle w:val="Corpotesto"/>
        <w:numPr>
          <w:ilvl w:val="0"/>
          <w:numId w:val="15"/>
        </w:numPr>
        <w:spacing w:before="6"/>
        <w:ind w:right="-143"/>
        <w:rPr>
          <w:bCs/>
          <w:sz w:val="24"/>
          <w:szCs w:val="24"/>
        </w:rPr>
      </w:pPr>
      <w:r w:rsidRPr="00B36980">
        <w:rPr>
          <w:bCs/>
          <w:sz w:val="24"/>
          <w:szCs w:val="24"/>
        </w:rPr>
        <w:t xml:space="preserve">la propria </w:t>
      </w:r>
      <w:r w:rsidRPr="00015FE7">
        <w:rPr>
          <w:bCs/>
          <w:sz w:val="24"/>
          <w:szCs w:val="24"/>
        </w:rPr>
        <w:t xml:space="preserve">Determinazione n. </w:t>
      </w:r>
      <w:proofErr w:type="gramStart"/>
      <w:r w:rsidR="00015FE7" w:rsidRPr="00015FE7">
        <w:rPr>
          <w:bCs/>
          <w:sz w:val="24"/>
          <w:szCs w:val="24"/>
        </w:rPr>
        <w:t>338</w:t>
      </w:r>
      <w:r w:rsidR="000C24CB" w:rsidRPr="00015FE7">
        <w:rPr>
          <w:bCs/>
          <w:sz w:val="24"/>
          <w:szCs w:val="24"/>
        </w:rPr>
        <w:t xml:space="preserve"> </w:t>
      </w:r>
      <w:r w:rsidRPr="00015FE7">
        <w:rPr>
          <w:bCs/>
          <w:sz w:val="24"/>
          <w:szCs w:val="24"/>
        </w:rPr>
        <w:t xml:space="preserve"> del</w:t>
      </w:r>
      <w:proofErr w:type="gramEnd"/>
      <w:r w:rsidRPr="00015FE7">
        <w:rPr>
          <w:bCs/>
          <w:sz w:val="24"/>
          <w:szCs w:val="24"/>
        </w:rPr>
        <w:t xml:space="preserve"> </w:t>
      </w:r>
      <w:r w:rsidR="00015FE7" w:rsidRPr="00015FE7">
        <w:rPr>
          <w:bCs/>
          <w:sz w:val="24"/>
          <w:szCs w:val="24"/>
        </w:rPr>
        <w:t>13/06</w:t>
      </w:r>
      <w:r w:rsidRPr="00015FE7">
        <w:rPr>
          <w:bCs/>
          <w:sz w:val="24"/>
          <w:szCs w:val="24"/>
        </w:rPr>
        <w:t>/202</w:t>
      </w:r>
      <w:r w:rsidR="00CD3168" w:rsidRPr="00015FE7">
        <w:rPr>
          <w:bCs/>
          <w:sz w:val="24"/>
          <w:szCs w:val="24"/>
        </w:rPr>
        <w:t>5</w:t>
      </w:r>
      <w:r w:rsidRPr="00015FE7">
        <w:rPr>
          <w:bCs/>
          <w:sz w:val="24"/>
          <w:szCs w:val="24"/>
        </w:rPr>
        <w:t xml:space="preserve"> con</w:t>
      </w:r>
      <w:r w:rsidRPr="00B36980">
        <w:rPr>
          <w:bCs/>
          <w:sz w:val="24"/>
          <w:szCs w:val="24"/>
        </w:rPr>
        <w:t xml:space="preserve"> la quale è stato approvato il</w:t>
      </w:r>
    </w:p>
    <w:p w14:paraId="337F6D64" w14:textId="72161234" w:rsidR="00B36980" w:rsidRPr="00B36980" w:rsidRDefault="00B36980" w:rsidP="007254FD">
      <w:pPr>
        <w:pStyle w:val="Corpotesto"/>
        <w:spacing w:before="6"/>
        <w:ind w:left="720" w:right="-143"/>
        <w:rPr>
          <w:bCs/>
          <w:sz w:val="24"/>
          <w:szCs w:val="24"/>
        </w:rPr>
      </w:pPr>
      <w:r w:rsidRPr="00B36980">
        <w:rPr>
          <w:bCs/>
          <w:sz w:val="24"/>
          <w:szCs w:val="24"/>
        </w:rPr>
        <w:t>presente avviso</w:t>
      </w:r>
      <w:r>
        <w:rPr>
          <w:bCs/>
          <w:sz w:val="24"/>
          <w:szCs w:val="24"/>
        </w:rPr>
        <w:t xml:space="preserve"> e la relativa modulistica</w:t>
      </w:r>
      <w:r w:rsidRPr="00B36980">
        <w:rPr>
          <w:bCs/>
          <w:sz w:val="24"/>
          <w:szCs w:val="24"/>
        </w:rPr>
        <w:t>;</w:t>
      </w:r>
    </w:p>
    <w:p w14:paraId="272A99E0" w14:textId="77777777" w:rsidR="00B03D44" w:rsidRPr="00DE524B" w:rsidRDefault="00B03D44" w:rsidP="00DB7240">
      <w:pPr>
        <w:pStyle w:val="Corpotesto"/>
        <w:ind w:right="-26"/>
        <w:rPr>
          <w:sz w:val="24"/>
          <w:szCs w:val="24"/>
        </w:rPr>
      </w:pPr>
    </w:p>
    <w:p w14:paraId="0E6281F6" w14:textId="77777777" w:rsidR="00FD48E8" w:rsidRDefault="00FD48E8" w:rsidP="00DB7240">
      <w:pPr>
        <w:pStyle w:val="Titolo2"/>
        <w:spacing w:line="240" w:lineRule="auto"/>
        <w:ind w:left="0" w:right="-26"/>
        <w:jc w:val="left"/>
        <w:rPr>
          <w:sz w:val="24"/>
          <w:szCs w:val="24"/>
        </w:rPr>
      </w:pPr>
    </w:p>
    <w:p w14:paraId="0921D6A8" w14:textId="64A0F84D" w:rsidR="00B03D44" w:rsidRPr="00DE524B" w:rsidRDefault="00FD48E8" w:rsidP="00DB7240">
      <w:pPr>
        <w:pStyle w:val="Titolo2"/>
        <w:spacing w:line="240" w:lineRule="auto"/>
        <w:ind w:left="0" w:right="-26"/>
        <w:jc w:val="center"/>
        <w:rPr>
          <w:sz w:val="24"/>
          <w:szCs w:val="24"/>
        </w:rPr>
      </w:pPr>
      <w:r w:rsidRPr="00DE524B">
        <w:rPr>
          <w:sz w:val="24"/>
          <w:szCs w:val="24"/>
        </w:rPr>
        <w:t>RENDE NOTO</w:t>
      </w:r>
    </w:p>
    <w:p w14:paraId="7234901E" w14:textId="77777777" w:rsidR="00B03D44" w:rsidRPr="00DE524B" w:rsidRDefault="00B03D44" w:rsidP="00DB7240">
      <w:pPr>
        <w:pStyle w:val="Corpotesto"/>
        <w:spacing w:before="6"/>
        <w:ind w:right="-26"/>
        <w:rPr>
          <w:b/>
          <w:sz w:val="24"/>
          <w:szCs w:val="24"/>
        </w:rPr>
      </w:pPr>
    </w:p>
    <w:p w14:paraId="555FBA1A" w14:textId="5D22B4C2" w:rsidR="0061571D" w:rsidRPr="0061571D" w:rsidRDefault="0061571D" w:rsidP="007254FD">
      <w:pPr>
        <w:pStyle w:val="Corpotesto"/>
        <w:tabs>
          <w:tab w:val="left" w:pos="0"/>
          <w:tab w:val="left" w:pos="10065"/>
        </w:tabs>
        <w:ind w:right="-26"/>
        <w:jc w:val="center"/>
        <w:rPr>
          <w:sz w:val="24"/>
          <w:szCs w:val="24"/>
        </w:rPr>
      </w:pPr>
      <w:r w:rsidRPr="0061571D">
        <w:rPr>
          <w:sz w:val="24"/>
          <w:szCs w:val="24"/>
        </w:rPr>
        <w:t>che, a partire dalla data di pubblicazione del ba</w:t>
      </w:r>
      <w:r w:rsidRPr="00015FE7">
        <w:rPr>
          <w:sz w:val="24"/>
          <w:szCs w:val="24"/>
        </w:rPr>
        <w:t>ndo ed entro il 2</w:t>
      </w:r>
      <w:r w:rsidR="00CD3168" w:rsidRPr="00015FE7">
        <w:rPr>
          <w:sz w:val="24"/>
          <w:szCs w:val="24"/>
        </w:rPr>
        <w:t>1 giugno</w:t>
      </w:r>
      <w:r w:rsidRPr="00015FE7">
        <w:rPr>
          <w:sz w:val="24"/>
          <w:szCs w:val="24"/>
        </w:rPr>
        <w:t xml:space="preserve"> 202</w:t>
      </w:r>
      <w:r w:rsidR="00015FE7" w:rsidRPr="00015FE7">
        <w:rPr>
          <w:sz w:val="24"/>
          <w:szCs w:val="24"/>
        </w:rPr>
        <w:t>5</w:t>
      </w:r>
      <w:r w:rsidRPr="00015FE7">
        <w:rPr>
          <w:sz w:val="24"/>
          <w:szCs w:val="24"/>
        </w:rPr>
        <w:t>, i</w:t>
      </w:r>
      <w:r w:rsidRPr="0061571D">
        <w:rPr>
          <w:sz w:val="24"/>
          <w:szCs w:val="24"/>
        </w:rPr>
        <w:t xml:space="preserve"> soggetti</w:t>
      </w:r>
    </w:p>
    <w:p w14:paraId="54736211" w14:textId="77777777" w:rsidR="0061571D" w:rsidRPr="0061571D" w:rsidRDefault="0061571D" w:rsidP="007254FD">
      <w:pPr>
        <w:pStyle w:val="Corpotesto"/>
        <w:tabs>
          <w:tab w:val="left" w:pos="0"/>
          <w:tab w:val="left" w:pos="10065"/>
        </w:tabs>
        <w:ind w:right="-26"/>
        <w:jc w:val="center"/>
        <w:rPr>
          <w:sz w:val="24"/>
          <w:szCs w:val="24"/>
        </w:rPr>
      </w:pPr>
      <w:r w:rsidRPr="0061571D">
        <w:rPr>
          <w:sz w:val="24"/>
          <w:szCs w:val="24"/>
        </w:rPr>
        <w:t xml:space="preserve">in possesso dei requisiti </w:t>
      </w:r>
      <w:proofErr w:type="gramStart"/>
      <w:r w:rsidRPr="0061571D">
        <w:rPr>
          <w:sz w:val="24"/>
          <w:szCs w:val="24"/>
        </w:rPr>
        <w:t>sotto elencati</w:t>
      </w:r>
      <w:proofErr w:type="gramEnd"/>
      <w:r w:rsidRPr="0061571D">
        <w:rPr>
          <w:sz w:val="24"/>
          <w:szCs w:val="24"/>
        </w:rPr>
        <w:t xml:space="preserve"> possono presentare domanda per chiedere</w:t>
      </w:r>
    </w:p>
    <w:p w14:paraId="32E33727" w14:textId="383EF4AB" w:rsidR="0061571D" w:rsidRDefault="0061571D" w:rsidP="007254FD">
      <w:pPr>
        <w:pStyle w:val="Corpotesto"/>
        <w:tabs>
          <w:tab w:val="left" w:pos="0"/>
          <w:tab w:val="left" w:pos="10065"/>
        </w:tabs>
        <w:ind w:right="-26"/>
        <w:jc w:val="center"/>
        <w:rPr>
          <w:sz w:val="24"/>
          <w:szCs w:val="24"/>
        </w:rPr>
      </w:pPr>
      <w:r w:rsidRPr="0061571D">
        <w:rPr>
          <w:sz w:val="24"/>
          <w:szCs w:val="24"/>
        </w:rPr>
        <w:t>l'assegnazione di agevolazioni tariffarie del servizio idrico integrativo per l'anno 202</w:t>
      </w:r>
      <w:r w:rsidR="00356336">
        <w:rPr>
          <w:sz w:val="24"/>
          <w:szCs w:val="24"/>
        </w:rPr>
        <w:t>5</w:t>
      </w:r>
      <w:r w:rsidRPr="0061571D">
        <w:rPr>
          <w:sz w:val="24"/>
          <w:szCs w:val="24"/>
        </w:rPr>
        <w:t>.</w:t>
      </w:r>
    </w:p>
    <w:p w14:paraId="708202B8" w14:textId="77777777" w:rsidR="0061571D" w:rsidRDefault="0061571D" w:rsidP="00DB7240">
      <w:pPr>
        <w:pStyle w:val="Corpotesto"/>
        <w:tabs>
          <w:tab w:val="left" w:pos="4186"/>
          <w:tab w:val="left" w:pos="6037"/>
        </w:tabs>
        <w:ind w:right="-26"/>
        <w:jc w:val="center"/>
        <w:rPr>
          <w:sz w:val="24"/>
          <w:szCs w:val="24"/>
        </w:rPr>
      </w:pPr>
    </w:p>
    <w:p w14:paraId="70F97CF2" w14:textId="1F4B7B20" w:rsidR="00B03D44" w:rsidRDefault="00000000" w:rsidP="00765564">
      <w:pPr>
        <w:pStyle w:val="Titolo2"/>
        <w:ind w:left="0" w:right="-26"/>
        <w:jc w:val="left"/>
        <w:rPr>
          <w:sz w:val="24"/>
          <w:szCs w:val="24"/>
        </w:rPr>
      </w:pPr>
      <w:r w:rsidRPr="00DE524B">
        <w:rPr>
          <w:sz w:val="24"/>
          <w:szCs w:val="24"/>
        </w:rPr>
        <w:t>Art.</w:t>
      </w:r>
      <w:r w:rsidRPr="00DE524B">
        <w:rPr>
          <w:spacing w:val="-4"/>
          <w:sz w:val="24"/>
          <w:szCs w:val="24"/>
        </w:rPr>
        <w:t xml:space="preserve"> </w:t>
      </w:r>
      <w:r w:rsidRPr="00DE524B">
        <w:rPr>
          <w:sz w:val="24"/>
          <w:szCs w:val="24"/>
        </w:rPr>
        <w:t>1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–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Requisiti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per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l'accesso</w:t>
      </w:r>
      <w:r w:rsidRPr="00DE524B">
        <w:rPr>
          <w:spacing w:val="-5"/>
          <w:sz w:val="24"/>
          <w:szCs w:val="24"/>
        </w:rPr>
        <w:t xml:space="preserve"> </w:t>
      </w:r>
      <w:r w:rsidRPr="00DE524B">
        <w:rPr>
          <w:sz w:val="24"/>
          <w:szCs w:val="24"/>
        </w:rPr>
        <w:t>all'agevolazione</w:t>
      </w:r>
    </w:p>
    <w:p w14:paraId="2DBF4182" w14:textId="1D40EBA0" w:rsidR="003C45BD" w:rsidRDefault="003C45BD" w:rsidP="00765564">
      <w:pPr>
        <w:pStyle w:val="Titolo2"/>
        <w:ind w:left="0" w:right="-26"/>
        <w:jc w:val="left"/>
        <w:rPr>
          <w:sz w:val="24"/>
          <w:szCs w:val="24"/>
        </w:rPr>
      </w:pPr>
    </w:p>
    <w:p w14:paraId="5E9C12F8" w14:textId="3A422261" w:rsidR="003C45BD" w:rsidRDefault="003C45BD" w:rsidP="00765564">
      <w:pPr>
        <w:pStyle w:val="Titolo2"/>
        <w:ind w:left="0" w:right="-26"/>
        <w:jc w:val="left"/>
        <w:rPr>
          <w:b w:val="0"/>
          <w:bCs w:val="0"/>
          <w:sz w:val="24"/>
          <w:szCs w:val="24"/>
        </w:rPr>
      </w:pPr>
      <w:r w:rsidRPr="003C45BD">
        <w:rPr>
          <w:b w:val="0"/>
          <w:bCs w:val="0"/>
          <w:sz w:val="24"/>
          <w:szCs w:val="24"/>
        </w:rPr>
        <w:t>La richiesta di agevolazione può essere presentata sia per utenze singole (utenti diretti) che per utenze condominiali (utenti indiretti) da uno qualsiasi dei componenti il nucleo</w:t>
      </w:r>
      <w:r>
        <w:rPr>
          <w:b w:val="0"/>
          <w:bCs w:val="0"/>
          <w:sz w:val="24"/>
          <w:szCs w:val="24"/>
        </w:rPr>
        <w:t xml:space="preserve"> </w:t>
      </w:r>
      <w:r w:rsidRPr="003C45BD">
        <w:rPr>
          <w:b w:val="0"/>
          <w:bCs w:val="0"/>
          <w:sz w:val="24"/>
          <w:szCs w:val="24"/>
        </w:rPr>
        <w:t>familiare purché presente nell’Attestazione ISEE e residente presso l’indirizzo di fornitura del contratto.</w:t>
      </w:r>
      <w:r w:rsidRPr="003C45BD">
        <w:rPr>
          <w:b w:val="0"/>
          <w:bCs w:val="0"/>
          <w:sz w:val="24"/>
          <w:szCs w:val="24"/>
        </w:rPr>
        <w:br/>
        <w:t>Il nucleo ISEE ha diritto al Bonus Integrativo con riferimento ad un solo contratto di</w:t>
      </w:r>
      <w:r>
        <w:rPr>
          <w:b w:val="0"/>
          <w:bCs w:val="0"/>
          <w:sz w:val="24"/>
          <w:szCs w:val="24"/>
        </w:rPr>
        <w:t xml:space="preserve"> </w:t>
      </w:r>
      <w:r w:rsidRPr="003C45BD">
        <w:rPr>
          <w:b w:val="0"/>
          <w:bCs w:val="0"/>
          <w:sz w:val="24"/>
          <w:szCs w:val="24"/>
        </w:rPr>
        <w:t>fornitura.</w:t>
      </w:r>
      <w:r w:rsidRPr="003C45BD">
        <w:rPr>
          <w:b w:val="0"/>
          <w:bCs w:val="0"/>
          <w:sz w:val="24"/>
          <w:szCs w:val="24"/>
        </w:rPr>
        <w:br/>
        <w:t>Il Bonus Integrativo è cumulabile con quello nazionale.</w:t>
      </w:r>
    </w:p>
    <w:p w14:paraId="162DB54A" w14:textId="77777777" w:rsidR="003C45BD" w:rsidRPr="003C45BD" w:rsidRDefault="003C45BD" w:rsidP="00765564">
      <w:pPr>
        <w:pStyle w:val="Titolo2"/>
        <w:ind w:left="0" w:right="-26"/>
        <w:jc w:val="left"/>
        <w:rPr>
          <w:b w:val="0"/>
          <w:bCs w:val="0"/>
          <w:sz w:val="24"/>
          <w:szCs w:val="24"/>
        </w:rPr>
      </w:pPr>
    </w:p>
    <w:p w14:paraId="2E3B51EB" w14:textId="77777777" w:rsidR="00B03D44" w:rsidRPr="00DE524B" w:rsidRDefault="00000000" w:rsidP="00765564">
      <w:pPr>
        <w:pStyle w:val="Corpotesto"/>
        <w:ind w:right="-26"/>
        <w:rPr>
          <w:sz w:val="24"/>
          <w:szCs w:val="24"/>
        </w:rPr>
      </w:pPr>
      <w:r w:rsidRPr="00DE524B">
        <w:rPr>
          <w:sz w:val="24"/>
          <w:szCs w:val="24"/>
        </w:rPr>
        <w:t>Possono presentare domanda di rimborso i cittadini che alla data di pubblicazione del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presente</w:t>
      </w:r>
      <w:r w:rsidRPr="00DE524B">
        <w:rPr>
          <w:spacing w:val="-4"/>
          <w:sz w:val="24"/>
          <w:szCs w:val="24"/>
        </w:rPr>
        <w:t xml:space="preserve"> </w:t>
      </w:r>
      <w:r w:rsidRPr="00DE524B">
        <w:rPr>
          <w:sz w:val="24"/>
          <w:szCs w:val="24"/>
        </w:rPr>
        <w:t>bando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siano</w:t>
      </w:r>
      <w:r w:rsidRPr="00DE524B">
        <w:rPr>
          <w:spacing w:val="69"/>
          <w:sz w:val="24"/>
          <w:szCs w:val="24"/>
        </w:rPr>
        <w:t xml:space="preserve"> </w:t>
      </w:r>
      <w:r w:rsidRPr="00DE524B">
        <w:rPr>
          <w:sz w:val="24"/>
          <w:szCs w:val="24"/>
        </w:rPr>
        <w:t>in</w:t>
      </w:r>
      <w:r w:rsidRPr="00DE524B">
        <w:rPr>
          <w:spacing w:val="-4"/>
          <w:sz w:val="24"/>
          <w:szCs w:val="24"/>
        </w:rPr>
        <w:t xml:space="preserve"> </w:t>
      </w:r>
      <w:r w:rsidRPr="00DE524B">
        <w:rPr>
          <w:sz w:val="24"/>
          <w:szCs w:val="24"/>
        </w:rPr>
        <w:t>possesso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dei seguenti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requisiti:</w:t>
      </w:r>
    </w:p>
    <w:p w14:paraId="34C25D8B" w14:textId="59343094" w:rsidR="00B03D44" w:rsidRPr="00765564" w:rsidRDefault="003C45BD" w:rsidP="00765564">
      <w:pPr>
        <w:pStyle w:val="Paragrafoelenco"/>
        <w:numPr>
          <w:ilvl w:val="0"/>
          <w:numId w:val="10"/>
        </w:numPr>
        <w:tabs>
          <w:tab w:val="left" w:pos="994"/>
        </w:tabs>
        <w:spacing w:line="321" w:lineRule="exact"/>
        <w:ind w:right="-26"/>
        <w:rPr>
          <w:sz w:val="24"/>
          <w:szCs w:val="24"/>
        </w:rPr>
      </w:pPr>
      <w:r w:rsidRPr="00765564">
        <w:rPr>
          <w:sz w:val="24"/>
          <w:szCs w:val="24"/>
        </w:rPr>
        <w:t>residenza</w:t>
      </w:r>
      <w:r w:rsidRPr="00765564">
        <w:rPr>
          <w:spacing w:val="-4"/>
          <w:sz w:val="24"/>
          <w:szCs w:val="24"/>
        </w:rPr>
        <w:t xml:space="preserve"> anagrafica </w:t>
      </w:r>
      <w:r w:rsidRPr="00765564">
        <w:rPr>
          <w:sz w:val="24"/>
          <w:szCs w:val="24"/>
        </w:rPr>
        <w:t>nel</w:t>
      </w:r>
      <w:r w:rsidRPr="00765564">
        <w:rPr>
          <w:spacing w:val="-2"/>
          <w:sz w:val="24"/>
          <w:szCs w:val="24"/>
        </w:rPr>
        <w:t xml:space="preserve"> </w:t>
      </w:r>
      <w:r w:rsidRPr="00765564">
        <w:rPr>
          <w:sz w:val="24"/>
          <w:szCs w:val="24"/>
        </w:rPr>
        <w:t>Comune</w:t>
      </w:r>
      <w:r w:rsidRPr="00765564">
        <w:rPr>
          <w:spacing w:val="-4"/>
          <w:sz w:val="24"/>
          <w:szCs w:val="24"/>
        </w:rPr>
        <w:t xml:space="preserve"> </w:t>
      </w:r>
      <w:r w:rsidRPr="00765564">
        <w:rPr>
          <w:sz w:val="24"/>
          <w:szCs w:val="24"/>
        </w:rPr>
        <w:t xml:space="preserve">di </w:t>
      </w:r>
      <w:r w:rsidR="00FD48E8" w:rsidRPr="00765564">
        <w:rPr>
          <w:sz w:val="24"/>
          <w:szCs w:val="24"/>
        </w:rPr>
        <w:t>Radicofani</w:t>
      </w:r>
      <w:r w:rsidRPr="00765564">
        <w:rPr>
          <w:sz w:val="24"/>
          <w:szCs w:val="24"/>
        </w:rPr>
        <w:t>;</w:t>
      </w:r>
    </w:p>
    <w:p w14:paraId="1F8B67AD" w14:textId="0BE9A021" w:rsidR="00B03D44" w:rsidRPr="00765564" w:rsidRDefault="003C45BD" w:rsidP="00765564">
      <w:pPr>
        <w:pStyle w:val="Paragrafoelenco"/>
        <w:numPr>
          <w:ilvl w:val="0"/>
          <w:numId w:val="10"/>
        </w:numPr>
        <w:tabs>
          <w:tab w:val="left" w:pos="994"/>
        </w:tabs>
        <w:ind w:right="-26"/>
        <w:rPr>
          <w:sz w:val="24"/>
          <w:szCs w:val="24"/>
        </w:rPr>
      </w:pPr>
      <w:r w:rsidRPr="00765564">
        <w:rPr>
          <w:sz w:val="24"/>
          <w:szCs w:val="24"/>
        </w:rPr>
        <w:t>cittadinanza italiana o dell’Unione Europea, ovvero cittadino extracomunitario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regolarmente</w:t>
      </w:r>
      <w:r w:rsidRPr="00765564">
        <w:rPr>
          <w:spacing w:val="-1"/>
          <w:sz w:val="24"/>
          <w:szCs w:val="24"/>
        </w:rPr>
        <w:t xml:space="preserve"> </w:t>
      </w:r>
      <w:r w:rsidRPr="00765564">
        <w:rPr>
          <w:sz w:val="24"/>
          <w:szCs w:val="24"/>
        </w:rPr>
        <w:t>soggiornante</w:t>
      </w:r>
      <w:r w:rsidRPr="00765564">
        <w:rPr>
          <w:spacing w:val="-3"/>
          <w:sz w:val="24"/>
          <w:szCs w:val="24"/>
        </w:rPr>
        <w:t xml:space="preserve"> </w:t>
      </w:r>
      <w:r w:rsidRPr="00765564">
        <w:rPr>
          <w:sz w:val="24"/>
          <w:szCs w:val="24"/>
        </w:rPr>
        <w:t>sul territorio</w:t>
      </w:r>
      <w:r w:rsidRPr="00765564">
        <w:rPr>
          <w:spacing w:val="2"/>
          <w:sz w:val="24"/>
          <w:szCs w:val="24"/>
        </w:rPr>
        <w:t xml:space="preserve"> </w:t>
      </w:r>
      <w:r w:rsidRPr="00765564">
        <w:rPr>
          <w:sz w:val="24"/>
          <w:szCs w:val="24"/>
        </w:rPr>
        <w:t>nazionale;</w:t>
      </w:r>
    </w:p>
    <w:p w14:paraId="70C55F3B" w14:textId="77777777" w:rsidR="00533CC5" w:rsidRPr="00765564" w:rsidRDefault="003C45BD" w:rsidP="00765564">
      <w:pPr>
        <w:pStyle w:val="Paragrafoelenco"/>
        <w:numPr>
          <w:ilvl w:val="0"/>
          <w:numId w:val="10"/>
        </w:numPr>
        <w:tabs>
          <w:tab w:val="left" w:pos="994"/>
        </w:tabs>
        <w:ind w:right="-26"/>
        <w:rPr>
          <w:sz w:val="28"/>
          <w:szCs w:val="28"/>
        </w:rPr>
      </w:pPr>
      <w:r w:rsidRPr="00765564">
        <w:rPr>
          <w:sz w:val="24"/>
          <w:szCs w:val="24"/>
        </w:rPr>
        <w:t>residenza anagrafica dell’intestatario del contratto di fornitura idrica presso l’indirizzo</w:t>
      </w:r>
      <w:r w:rsidRPr="00765564">
        <w:rPr>
          <w:sz w:val="24"/>
          <w:szCs w:val="24"/>
        </w:rPr>
        <w:br/>
        <w:t>di fornitura del medesimo contratto;</w:t>
      </w:r>
    </w:p>
    <w:p w14:paraId="1A0300A4" w14:textId="7549EF0D" w:rsidR="00533CC5" w:rsidRPr="00765564" w:rsidRDefault="003C45BD" w:rsidP="00765564">
      <w:pPr>
        <w:pStyle w:val="Paragrafoelenco"/>
        <w:numPr>
          <w:ilvl w:val="0"/>
          <w:numId w:val="10"/>
        </w:numPr>
        <w:tabs>
          <w:tab w:val="left" w:pos="994"/>
        </w:tabs>
        <w:ind w:right="-26"/>
        <w:rPr>
          <w:sz w:val="28"/>
          <w:szCs w:val="28"/>
        </w:rPr>
      </w:pPr>
      <w:r w:rsidRPr="00765564">
        <w:rPr>
          <w:sz w:val="24"/>
          <w:szCs w:val="24"/>
        </w:rPr>
        <w:t>in caso di utente diretto, coincidenza del nominativo e del codice fiscale dell’intestatario</w:t>
      </w:r>
      <w:r w:rsidRPr="00765564">
        <w:rPr>
          <w:sz w:val="24"/>
          <w:szCs w:val="24"/>
        </w:rPr>
        <w:br/>
      </w:r>
      <w:r w:rsidRPr="00765564">
        <w:rPr>
          <w:sz w:val="24"/>
          <w:szCs w:val="24"/>
        </w:rPr>
        <w:lastRenderedPageBreak/>
        <w:t>del contratto di fornitura idrica con il nominativo di un componente il nucleo ISEE;</w:t>
      </w:r>
    </w:p>
    <w:p w14:paraId="4D8584AA" w14:textId="199D448C" w:rsidR="003C45BD" w:rsidRPr="00765564" w:rsidRDefault="003C45BD" w:rsidP="00765564">
      <w:pPr>
        <w:pStyle w:val="Paragrafoelenco"/>
        <w:numPr>
          <w:ilvl w:val="0"/>
          <w:numId w:val="10"/>
        </w:numPr>
        <w:tabs>
          <w:tab w:val="left" w:pos="994"/>
        </w:tabs>
        <w:ind w:right="-26"/>
        <w:rPr>
          <w:b/>
          <w:bCs/>
          <w:sz w:val="28"/>
          <w:szCs w:val="28"/>
        </w:rPr>
      </w:pPr>
      <w:r w:rsidRPr="00765564">
        <w:rPr>
          <w:sz w:val="24"/>
          <w:szCs w:val="24"/>
        </w:rPr>
        <w:t>in caso di utente indiretto, coincidenza tra la residenza anagrafica e codice fiscale di un</w:t>
      </w:r>
      <w:r w:rsidRPr="00765564">
        <w:rPr>
          <w:sz w:val="24"/>
          <w:szCs w:val="24"/>
        </w:rPr>
        <w:br/>
        <w:t>componente il nucleo ISEE e indirizzo della fornitura condominiale o aggregata di cui il</w:t>
      </w:r>
      <w:r w:rsidRPr="00765564">
        <w:rPr>
          <w:sz w:val="24"/>
          <w:szCs w:val="24"/>
        </w:rPr>
        <w:br/>
        <w:t xml:space="preserve">medesimo nucleo usufruisce. </w:t>
      </w:r>
      <w:r w:rsidRPr="00765564">
        <w:rPr>
          <w:b/>
          <w:bCs/>
          <w:sz w:val="24"/>
          <w:szCs w:val="24"/>
        </w:rPr>
        <w:t>Non saranno ammesse domande presentate da inquilini</w:t>
      </w:r>
      <w:r w:rsidR="00533CC5" w:rsidRPr="00765564">
        <w:rPr>
          <w:b/>
          <w:bCs/>
          <w:sz w:val="24"/>
          <w:szCs w:val="24"/>
        </w:rPr>
        <w:t xml:space="preserve"> con contratto di fornitura intestato al proprietario dell'abitazione o con contratto utenza non residente.</w:t>
      </w:r>
    </w:p>
    <w:p w14:paraId="1BB645E7" w14:textId="7B2ED764" w:rsidR="00B03D44" w:rsidRPr="00765564" w:rsidRDefault="00000000" w:rsidP="00765564">
      <w:pPr>
        <w:pStyle w:val="Paragrafoelenco"/>
        <w:numPr>
          <w:ilvl w:val="0"/>
          <w:numId w:val="10"/>
        </w:numPr>
        <w:tabs>
          <w:tab w:val="left" w:pos="994"/>
        </w:tabs>
        <w:ind w:right="110"/>
        <w:rPr>
          <w:sz w:val="24"/>
          <w:szCs w:val="24"/>
        </w:rPr>
      </w:pPr>
      <w:r w:rsidRPr="00765564">
        <w:rPr>
          <w:sz w:val="24"/>
          <w:szCs w:val="24"/>
        </w:rPr>
        <w:t>possesso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di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un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Indicatore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della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Situazione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Economica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Equivalente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(ISEE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ordinario) del nucleo familiare</w:t>
      </w:r>
      <w:r w:rsidR="00533CC5" w:rsidRPr="00765564">
        <w:rPr>
          <w:sz w:val="24"/>
          <w:szCs w:val="24"/>
        </w:rPr>
        <w:t xml:space="preserve"> in corso di validità </w:t>
      </w:r>
      <w:r w:rsidRPr="00CD3168">
        <w:rPr>
          <w:sz w:val="24"/>
          <w:szCs w:val="24"/>
        </w:rPr>
        <w:t xml:space="preserve">non superiore a € </w:t>
      </w:r>
      <w:r w:rsidR="00533CC5" w:rsidRPr="00CD3168">
        <w:rPr>
          <w:sz w:val="24"/>
          <w:szCs w:val="24"/>
        </w:rPr>
        <w:t>1</w:t>
      </w:r>
      <w:r w:rsidR="00CD3168" w:rsidRPr="00CD3168">
        <w:rPr>
          <w:sz w:val="24"/>
          <w:szCs w:val="24"/>
        </w:rPr>
        <w:t>8</w:t>
      </w:r>
      <w:r w:rsidR="00533CC5" w:rsidRPr="00CD3168">
        <w:rPr>
          <w:sz w:val="24"/>
          <w:szCs w:val="24"/>
        </w:rPr>
        <w:t>.000</w:t>
      </w:r>
      <w:r w:rsidRPr="00CD3168">
        <w:rPr>
          <w:sz w:val="24"/>
          <w:szCs w:val="24"/>
        </w:rPr>
        <w:t>,00. Tale</w:t>
      </w:r>
      <w:r w:rsidRPr="00765564">
        <w:rPr>
          <w:sz w:val="24"/>
          <w:szCs w:val="24"/>
        </w:rPr>
        <w:t xml:space="preserve"> limite è innalzato a € 20.000,00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nel</w:t>
      </w:r>
      <w:r w:rsidRPr="00765564">
        <w:rPr>
          <w:spacing w:val="-5"/>
          <w:sz w:val="24"/>
          <w:szCs w:val="24"/>
        </w:rPr>
        <w:t xml:space="preserve"> </w:t>
      </w:r>
      <w:r w:rsidRPr="00765564">
        <w:rPr>
          <w:sz w:val="24"/>
          <w:szCs w:val="24"/>
        </w:rPr>
        <w:t>caso di famiglie</w:t>
      </w:r>
      <w:r w:rsidRPr="00765564">
        <w:rPr>
          <w:spacing w:val="-1"/>
          <w:sz w:val="24"/>
          <w:szCs w:val="24"/>
        </w:rPr>
        <w:t xml:space="preserve"> </w:t>
      </w:r>
      <w:r w:rsidRPr="00765564">
        <w:rPr>
          <w:sz w:val="24"/>
          <w:szCs w:val="24"/>
        </w:rPr>
        <w:t>che</w:t>
      </w:r>
      <w:r w:rsidRPr="00765564">
        <w:rPr>
          <w:spacing w:val="-1"/>
          <w:sz w:val="24"/>
          <w:szCs w:val="24"/>
        </w:rPr>
        <w:t xml:space="preserve"> </w:t>
      </w:r>
      <w:r w:rsidRPr="00765564">
        <w:rPr>
          <w:sz w:val="24"/>
          <w:szCs w:val="24"/>
        </w:rPr>
        <w:t>abbiano almeno</w:t>
      </w:r>
      <w:r w:rsidRPr="00765564">
        <w:rPr>
          <w:spacing w:val="-1"/>
          <w:sz w:val="24"/>
          <w:szCs w:val="24"/>
        </w:rPr>
        <w:t xml:space="preserve"> </w:t>
      </w:r>
      <w:r w:rsidRPr="00765564">
        <w:rPr>
          <w:sz w:val="24"/>
          <w:szCs w:val="24"/>
        </w:rPr>
        <w:t>quattro figli</w:t>
      </w:r>
      <w:r w:rsidRPr="00765564">
        <w:rPr>
          <w:spacing w:val="6"/>
          <w:sz w:val="24"/>
          <w:szCs w:val="24"/>
        </w:rPr>
        <w:t xml:space="preserve"> </w:t>
      </w:r>
      <w:r w:rsidRPr="00765564">
        <w:rPr>
          <w:sz w:val="24"/>
          <w:szCs w:val="24"/>
        </w:rPr>
        <w:t>fiscalmente</w:t>
      </w:r>
      <w:r w:rsidRPr="00765564">
        <w:rPr>
          <w:spacing w:val="-1"/>
          <w:sz w:val="24"/>
          <w:szCs w:val="24"/>
        </w:rPr>
        <w:t xml:space="preserve"> </w:t>
      </w:r>
      <w:r w:rsidRPr="00765564">
        <w:rPr>
          <w:sz w:val="24"/>
          <w:szCs w:val="24"/>
        </w:rPr>
        <w:t>a</w:t>
      </w:r>
      <w:r w:rsidRPr="00765564">
        <w:rPr>
          <w:spacing w:val="-1"/>
          <w:sz w:val="24"/>
          <w:szCs w:val="24"/>
        </w:rPr>
        <w:t xml:space="preserve"> </w:t>
      </w:r>
      <w:r w:rsidRPr="00765564">
        <w:rPr>
          <w:sz w:val="24"/>
          <w:szCs w:val="24"/>
        </w:rPr>
        <w:t>carico.</w:t>
      </w:r>
    </w:p>
    <w:p w14:paraId="1086717D" w14:textId="3064B0A6" w:rsidR="00533CC5" w:rsidRDefault="00533CC5" w:rsidP="00DB7240">
      <w:pPr>
        <w:pStyle w:val="Paragrafoelenco"/>
        <w:tabs>
          <w:tab w:val="left" w:pos="994"/>
        </w:tabs>
        <w:ind w:left="0" w:right="110" w:firstLine="0"/>
        <w:jc w:val="left"/>
        <w:rPr>
          <w:sz w:val="24"/>
          <w:szCs w:val="24"/>
        </w:rPr>
      </w:pPr>
    </w:p>
    <w:p w14:paraId="4A31EE44" w14:textId="6BC35DCF" w:rsidR="00533CC5" w:rsidRPr="00533CC5" w:rsidRDefault="00765564" w:rsidP="00DB7240">
      <w:pPr>
        <w:pStyle w:val="Paragrafoelenco"/>
        <w:tabs>
          <w:tab w:val="left" w:pos="994"/>
        </w:tabs>
        <w:ind w:left="0" w:right="110" w:firstLine="0"/>
        <w:jc w:val="left"/>
        <w:rPr>
          <w:sz w:val="24"/>
          <w:szCs w:val="24"/>
        </w:rPr>
      </w:pPr>
      <w:r>
        <w:rPr>
          <w:sz w:val="24"/>
          <w:szCs w:val="24"/>
        </w:rPr>
        <w:tab/>
      </w:r>
      <w:r w:rsidR="00533CC5" w:rsidRPr="00533CC5">
        <w:rPr>
          <w:sz w:val="24"/>
          <w:szCs w:val="24"/>
        </w:rPr>
        <w:t>Nel caso di ISEE pari a zero, la domanda NON sarà ammessa ad alcun contributo eccetto</w:t>
      </w:r>
    </w:p>
    <w:p w14:paraId="788E7DFE" w14:textId="40F2B932" w:rsidR="00533CC5" w:rsidRPr="00533CC5" w:rsidRDefault="00765564" w:rsidP="00DB7240">
      <w:pPr>
        <w:pStyle w:val="Paragrafoelenco"/>
        <w:tabs>
          <w:tab w:val="left" w:pos="994"/>
        </w:tabs>
        <w:ind w:left="0" w:right="110" w:firstLine="0"/>
        <w:jc w:val="left"/>
        <w:rPr>
          <w:sz w:val="24"/>
          <w:szCs w:val="24"/>
        </w:rPr>
      </w:pPr>
      <w:r>
        <w:rPr>
          <w:sz w:val="24"/>
          <w:szCs w:val="24"/>
        </w:rPr>
        <w:tab/>
      </w:r>
      <w:r w:rsidR="00533CC5" w:rsidRPr="00533CC5">
        <w:rPr>
          <w:sz w:val="24"/>
          <w:szCs w:val="24"/>
        </w:rPr>
        <w:t>i casi per i quali la situazione di indigenza sia corredata da:</w:t>
      </w:r>
    </w:p>
    <w:p w14:paraId="2BF908BB" w14:textId="5FEE755F" w:rsidR="00533CC5" w:rsidRPr="00765564" w:rsidRDefault="00533CC5" w:rsidP="00DB7240">
      <w:pPr>
        <w:pStyle w:val="Paragrafoelenco"/>
        <w:numPr>
          <w:ilvl w:val="0"/>
          <w:numId w:val="16"/>
        </w:numPr>
        <w:tabs>
          <w:tab w:val="left" w:pos="994"/>
        </w:tabs>
        <w:ind w:right="110"/>
        <w:rPr>
          <w:sz w:val="24"/>
          <w:szCs w:val="24"/>
        </w:rPr>
      </w:pPr>
      <w:r w:rsidRPr="00765564">
        <w:rPr>
          <w:sz w:val="24"/>
          <w:szCs w:val="24"/>
        </w:rPr>
        <w:t>espressa dichiarazione che il proprio nucleo familiare è in carico ai Servizi Sociali del</w:t>
      </w:r>
      <w:r w:rsidR="00765564">
        <w:rPr>
          <w:sz w:val="24"/>
          <w:szCs w:val="24"/>
        </w:rPr>
        <w:t xml:space="preserve"> </w:t>
      </w:r>
      <w:r w:rsidRPr="00765564">
        <w:rPr>
          <w:sz w:val="24"/>
          <w:szCs w:val="24"/>
        </w:rPr>
        <w:t>Comune;</w:t>
      </w:r>
    </w:p>
    <w:p w14:paraId="0BD0AF6D" w14:textId="1D174652" w:rsidR="00533CC5" w:rsidRDefault="00533CC5" w:rsidP="00765564">
      <w:pPr>
        <w:pStyle w:val="Paragrafoelenco"/>
        <w:numPr>
          <w:ilvl w:val="0"/>
          <w:numId w:val="16"/>
        </w:numPr>
        <w:tabs>
          <w:tab w:val="left" w:pos="994"/>
        </w:tabs>
        <w:ind w:right="110"/>
        <w:rPr>
          <w:sz w:val="24"/>
          <w:szCs w:val="24"/>
        </w:rPr>
      </w:pPr>
      <w:r w:rsidRPr="00765564">
        <w:rPr>
          <w:sz w:val="24"/>
          <w:szCs w:val="24"/>
        </w:rPr>
        <w:t>dichiarazione relativa alle fonti di sostentamento.</w:t>
      </w:r>
    </w:p>
    <w:p w14:paraId="20F17FDF" w14:textId="77777777" w:rsidR="00765564" w:rsidRPr="00765564" w:rsidRDefault="00765564" w:rsidP="00765564">
      <w:pPr>
        <w:pStyle w:val="Paragrafoelenco"/>
        <w:tabs>
          <w:tab w:val="left" w:pos="994"/>
        </w:tabs>
        <w:ind w:left="720" w:right="110" w:firstLine="0"/>
        <w:rPr>
          <w:sz w:val="24"/>
          <w:szCs w:val="24"/>
        </w:rPr>
      </w:pPr>
    </w:p>
    <w:p w14:paraId="5FE692A1" w14:textId="460E544E" w:rsidR="00533CC5" w:rsidRPr="00533CC5" w:rsidRDefault="00765564" w:rsidP="00DB7240">
      <w:pPr>
        <w:pStyle w:val="Paragrafoelenco"/>
        <w:tabs>
          <w:tab w:val="left" w:pos="994"/>
        </w:tabs>
        <w:ind w:left="0" w:right="110" w:firstLine="0"/>
        <w:jc w:val="left"/>
        <w:rPr>
          <w:sz w:val="24"/>
          <w:szCs w:val="24"/>
        </w:rPr>
      </w:pPr>
      <w:r>
        <w:rPr>
          <w:sz w:val="24"/>
          <w:szCs w:val="24"/>
        </w:rPr>
        <w:tab/>
      </w:r>
      <w:r w:rsidR="00533CC5" w:rsidRPr="00533CC5">
        <w:rPr>
          <w:sz w:val="24"/>
          <w:szCs w:val="24"/>
        </w:rPr>
        <w:t>Le domande potranno essere presentate anche da utenti morosi. L’agevolazione non copre</w:t>
      </w:r>
    </w:p>
    <w:p w14:paraId="38101282" w14:textId="2EC5052F" w:rsidR="00533CC5" w:rsidRDefault="00765564" w:rsidP="00DB7240">
      <w:pPr>
        <w:pStyle w:val="Paragrafoelenco"/>
        <w:tabs>
          <w:tab w:val="left" w:pos="994"/>
        </w:tabs>
        <w:ind w:left="0" w:right="110" w:firstLine="0"/>
        <w:jc w:val="left"/>
        <w:rPr>
          <w:sz w:val="24"/>
          <w:szCs w:val="24"/>
        </w:rPr>
      </w:pPr>
      <w:r>
        <w:rPr>
          <w:sz w:val="24"/>
          <w:szCs w:val="24"/>
        </w:rPr>
        <w:tab/>
      </w:r>
      <w:r w:rsidR="00533CC5" w:rsidRPr="00533CC5">
        <w:rPr>
          <w:sz w:val="24"/>
          <w:szCs w:val="24"/>
        </w:rPr>
        <w:t>la morosità pregressa. La morosità non costituisce motivo di esclusione dal beneficio.</w:t>
      </w:r>
    </w:p>
    <w:p w14:paraId="13552543" w14:textId="77777777" w:rsidR="00533CC5" w:rsidRPr="00533CC5" w:rsidRDefault="00533CC5" w:rsidP="00DB7240">
      <w:pPr>
        <w:tabs>
          <w:tab w:val="left" w:pos="994"/>
        </w:tabs>
        <w:ind w:right="110"/>
        <w:rPr>
          <w:sz w:val="24"/>
          <w:szCs w:val="24"/>
        </w:rPr>
      </w:pPr>
    </w:p>
    <w:p w14:paraId="5413F82D" w14:textId="77777777" w:rsidR="00B03D44" w:rsidRPr="00DE524B" w:rsidRDefault="00B03D44" w:rsidP="00DB7240">
      <w:pPr>
        <w:pStyle w:val="Corpotesto"/>
        <w:spacing w:before="3"/>
        <w:rPr>
          <w:sz w:val="24"/>
          <w:szCs w:val="24"/>
        </w:rPr>
      </w:pPr>
    </w:p>
    <w:p w14:paraId="141A523A" w14:textId="2B1A9B13" w:rsidR="00B03D44" w:rsidRDefault="00000000" w:rsidP="00DB7240">
      <w:pPr>
        <w:pStyle w:val="Titolo2"/>
        <w:spacing w:line="321" w:lineRule="exact"/>
        <w:ind w:left="0"/>
        <w:jc w:val="left"/>
        <w:rPr>
          <w:sz w:val="24"/>
          <w:szCs w:val="24"/>
        </w:rPr>
      </w:pPr>
      <w:r w:rsidRPr="00DE524B">
        <w:rPr>
          <w:sz w:val="24"/>
          <w:szCs w:val="24"/>
        </w:rPr>
        <w:t>Art.</w:t>
      </w:r>
      <w:r w:rsidRPr="00DE524B">
        <w:rPr>
          <w:spacing w:val="-4"/>
          <w:sz w:val="24"/>
          <w:szCs w:val="24"/>
        </w:rPr>
        <w:t xml:space="preserve"> </w:t>
      </w:r>
      <w:r w:rsidR="00890EB7">
        <w:rPr>
          <w:sz w:val="24"/>
          <w:szCs w:val="24"/>
        </w:rPr>
        <w:t>2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–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Formazione</w:t>
      </w:r>
      <w:r w:rsidRPr="00DE524B">
        <w:rPr>
          <w:spacing w:val="-5"/>
          <w:sz w:val="24"/>
          <w:szCs w:val="24"/>
        </w:rPr>
        <w:t xml:space="preserve"> </w:t>
      </w:r>
      <w:r w:rsidRPr="00DE524B">
        <w:rPr>
          <w:sz w:val="24"/>
          <w:szCs w:val="24"/>
        </w:rPr>
        <w:t>graduatoria</w:t>
      </w:r>
    </w:p>
    <w:p w14:paraId="36BBFE12" w14:textId="77777777" w:rsidR="00DB7240" w:rsidRPr="00DE524B" w:rsidRDefault="00DB7240" w:rsidP="00DB7240">
      <w:pPr>
        <w:pStyle w:val="Titolo2"/>
        <w:spacing w:line="321" w:lineRule="exact"/>
        <w:ind w:left="0"/>
        <w:jc w:val="left"/>
        <w:rPr>
          <w:sz w:val="24"/>
          <w:szCs w:val="24"/>
        </w:rPr>
      </w:pPr>
    </w:p>
    <w:p w14:paraId="1B55DBC0" w14:textId="77777777" w:rsidR="00F14977" w:rsidRDefault="00F14977" w:rsidP="00DB7240">
      <w:pPr>
        <w:widowControl/>
        <w:adjustRightInd w:val="0"/>
        <w:rPr>
          <w:rFonts w:ascii="TimesNewRoman" w:eastAsiaTheme="minorHAnsi" w:hAnsi="TimesNewRoman" w:cs="TimesNewRoman"/>
          <w:sz w:val="24"/>
          <w:szCs w:val="24"/>
        </w:rPr>
      </w:pPr>
      <w:r>
        <w:rPr>
          <w:rFonts w:ascii="TimesNewRoman" w:eastAsiaTheme="minorHAnsi" w:hAnsi="TimesNewRoman" w:cs="TimesNewRoman"/>
          <w:sz w:val="24"/>
          <w:szCs w:val="24"/>
        </w:rPr>
        <w:t>I beneficiari verranno individuati mediante graduatoria.</w:t>
      </w:r>
    </w:p>
    <w:p w14:paraId="47DC0FCB" w14:textId="77777777" w:rsidR="00F14977" w:rsidRDefault="00F14977" w:rsidP="00DB7240">
      <w:pPr>
        <w:widowControl/>
        <w:adjustRightInd w:val="0"/>
        <w:rPr>
          <w:rFonts w:ascii="TimesNewRoman" w:eastAsiaTheme="minorHAnsi" w:hAnsi="TimesNewRoman" w:cs="TimesNewRoman"/>
          <w:sz w:val="24"/>
          <w:szCs w:val="24"/>
        </w:rPr>
      </w:pPr>
      <w:r>
        <w:rPr>
          <w:rFonts w:ascii="TimesNewRoman" w:eastAsiaTheme="minorHAnsi" w:hAnsi="TimesNewRoman" w:cs="TimesNewRoman"/>
          <w:sz w:val="24"/>
          <w:szCs w:val="24"/>
        </w:rPr>
        <w:t>La graduatoria verrà formata sulla base dell’assegnazione di punteggi articolati secondo una logica</w:t>
      </w:r>
    </w:p>
    <w:p w14:paraId="31055BB8" w14:textId="55859566" w:rsidR="00F14977" w:rsidRDefault="00F14977" w:rsidP="00DB7240">
      <w:pPr>
        <w:pStyle w:val="Corpotesto"/>
        <w:ind w:right="113"/>
        <w:rPr>
          <w:rFonts w:ascii="TimesNewRoman" w:eastAsiaTheme="minorHAnsi" w:hAnsi="TimesNewRoman" w:cs="TimesNewRoman"/>
          <w:sz w:val="24"/>
          <w:szCs w:val="24"/>
        </w:rPr>
      </w:pPr>
      <w:r>
        <w:rPr>
          <w:rFonts w:ascii="TimesNewRoman" w:eastAsiaTheme="minorHAnsi" w:hAnsi="TimesNewRoman" w:cs="TimesNewRoman"/>
          <w:sz w:val="24"/>
          <w:szCs w:val="24"/>
        </w:rPr>
        <w:t>attributiva che rispetta i caratteri dell’utenza definita “debole”:</w:t>
      </w:r>
    </w:p>
    <w:p w14:paraId="46F143E3" w14:textId="77777777" w:rsidR="00F14977" w:rsidRDefault="00F14977" w:rsidP="00DB7240">
      <w:pPr>
        <w:pStyle w:val="Corpotesto"/>
        <w:ind w:right="113"/>
        <w:rPr>
          <w:rFonts w:ascii="TimesNewRoman" w:eastAsiaTheme="minorHAnsi" w:hAnsi="TimesNewRoman" w:cs="TimesNewRoman"/>
          <w:sz w:val="24"/>
          <w:szCs w:val="24"/>
        </w:rPr>
      </w:pPr>
    </w:p>
    <w:p w14:paraId="4AE66C6D" w14:textId="77777777" w:rsidR="00F14977" w:rsidRDefault="00F14977" w:rsidP="00DB7240">
      <w:pPr>
        <w:pStyle w:val="Corpotesto"/>
        <w:ind w:right="113"/>
        <w:rPr>
          <w:rFonts w:ascii="TimesNewRoman" w:eastAsiaTheme="minorHAnsi" w:hAnsi="TimesNewRoman" w:cs="TimesNewRoman"/>
          <w:sz w:val="24"/>
          <w:szCs w:val="24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781"/>
        <w:gridCol w:w="7087"/>
        <w:gridCol w:w="1387"/>
      </w:tblGrid>
      <w:tr w:rsidR="00F14977" w14:paraId="0416E36F" w14:textId="77777777" w:rsidTr="00765564">
        <w:trPr>
          <w:jc w:val="center"/>
        </w:trPr>
        <w:tc>
          <w:tcPr>
            <w:tcW w:w="781" w:type="dxa"/>
          </w:tcPr>
          <w:p w14:paraId="74719942" w14:textId="77777777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</w:p>
        </w:tc>
        <w:tc>
          <w:tcPr>
            <w:tcW w:w="7087" w:type="dxa"/>
          </w:tcPr>
          <w:p w14:paraId="45115CC8" w14:textId="1545DB5C" w:rsidR="00F14977" w:rsidRDefault="00F14977" w:rsidP="00DB7240">
            <w:pPr>
              <w:pStyle w:val="Corpotesto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 w:rsidRPr="00F14977">
              <w:rPr>
                <w:rFonts w:ascii="TimesNewRoman" w:eastAsiaTheme="minorHAnsi" w:hAnsi="TimesNewRoman" w:cs="TimesNewRoman"/>
                <w:sz w:val="24"/>
                <w:szCs w:val="24"/>
              </w:rPr>
              <w:t>CRITERI</w:t>
            </w:r>
          </w:p>
        </w:tc>
        <w:tc>
          <w:tcPr>
            <w:tcW w:w="1387" w:type="dxa"/>
          </w:tcPr>
          <w:p w14:paraId="46213C66" w14:textId="411AA2D1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>
              <w:rPr>
                <w:rFonts w:ascii="TimesNewRoman" w:eastAsiaTheme="minorHAnsi" w:hAnsi="TimesNewRoman" w:cs="TimesNewRoman"/>
                <w:sz w:val="24"/>
                <w:szCs w:val="24"/>
              </w:rPr>
              <w:t>PUNTI</w:t>
            </w:r>
          </w:p>
        </w:tc>
      </w:tr>
      <w:tr w:rsidR="00F14977" w14:paraId="022AC334" w14:textId="77777777" w:rsidTr="00765564">
        <w:trPr>
          <w:jc w:val="center"/>
        </w:trPr>
        <w:tc>
          <w:tcPr>
            <w:tcW w:w="781" w:type="dxa"/>
          </w:tcPr>
          <w:p w14:paraId="7D1FCCA6" w14:textId="458B81D6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>
              <w:rPr>
                <w:rFonts w:ascii="TimesNewRoman" w:eastAsiaTheme="minorHAnsi" w:hAnsi="TimesNewRoman" w:cs="TimesNewRoman"/>
                <w:sz w:val="24"/>
                <w:szCs w:val="24"/>
              </w:rPr>
              <w:t>1</w:t>
            </w:r>
          </w:p>
        </w:tc>
        <w:tc>
          <w:tcPr>
            <w:tcW w:w="7087" w:type="dxa"/>
          </w:tcPr>
          <w:p w14:paraId="47FAE667" w14:textId="275F10C1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 w:rsidRPr="00F14977">
              <w:rPr>
                <w:rFonts w:ascii="TimesNewRoman" w:eastAsiaTheme="minorHAnsi" w:hAnsi="TimesNewRoman" w:cs="TimesNewRoman"/>
                <w:sz w:val="24"/>
                <w:szCs w:val="24"/>
              </w:rPr>
              <w:t xml:space="preserve">Nucleo familiare composto da almeno </w:t>
            </w:r>
            <w:proofErr w:type="gramStart"/>
            <w:r w:rsidRPr="00F14977">
              <w:rPr>
                <w:rFonts w:ascii="TimesNewRoman" w:eastAsiaTheme="minorHAnsi" w:hAnsi="TimesNewRoman" w:cs="TimesNewRoman"/>
                <w:sz w:val="24"/>
                <w:szCs w:val="24"/>
              </w:rPr>
              <w:t>5</w:t>
            </w:r>
            <w:proofErr w:type="gramEnd"/>
            <w:r w:rsidRPr="00F14977">
              <w:rPr>
                <w:rFonts w:ascii="TimesNewRoman" w:eastAsiaTheme="minorHAnsi" w:hAnsi="TimesNewRoman" w:cs="TimesNewRoman"/>
                <w:sz w:val="24"/>
                <w:szCs w:val="24"/>
              </w:rPr>
              <w:t xml:space="preserve"> componenti e con almeno un</w:t>
            </w:r>
            <w:r>
              <w:rPr>
                <w:rFonts w:ascii="TimesNewRoman" w:eastAsiaTheme="minorHAnsi" w:hAnsi="TimesNewRoman" w:cs="TimesNewRoman"/>
                <w:sz w:val="24"/>
                <w:szCs w:val="24"/>
              </w:rPr>
              <w:t xml:space="preserve"> </w:t>
            </w:r>
            <w:r w:rsidRPr="00F14977">
              <w:rPr>
                <w:rFonts w:ascii="TimesNewRoman" w:eastAsiaTheme="minorHAnsi" w:hAnsi="TimesNewRoman" w:cs="TimesNewRoman"/>
                <w:sz w:val="24"/>
                <w:szCs w:val="24"/>
              </w:rPr>
              <w:t>Minore</w:t>
            </w:r>
          </w:p>
        </w:tc>
        <w:tc>
          <w:tcPr>
            <w:tcW w:w="1387" w:type="dxa"/>
          </w:tcPr>
          <w:p w14:paraId="7F65DF0C" w14:textId="35E504B7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>
              <w:rPr>
                <w:rFonts w:ascii="TimesNewRoman" w:eastAsiaTheme="minorHAnsi" w:hAnsi="TimesNewRoman" w:cs="TimesNewRoman"/>
                <w:sz w:val="24"/>
                <w:szCs w:val="24"/>
              </w:rPr>
              <w:t>5</w:t>
            </w:r>
          </w:p>
        </w:tc>
      </w:tr>
      <w:tr w:rsidR="00F14977" w14:paraId="1D2AFC15" w14:textId="77777777" w:rsidTr="00765564">
        <w:trPr>
          <w:jc w:val="center"/>
        </w:trPr>
        <w:tc>
          <w:tcPr>
            <w:tcW w:w="781" w:type="dxa"/>
          </w:tcPr>
          <w:p w14:paraId="3D8F4E79" w14:textId="7F296474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>
              <w:rPr>
                <w:rFonts w:ascii="TimesNewRoman" w:eastAsiaTheme="minorHAnsi" w:hAnsi="TimesNewRoman" w:cs="TimesNewRoman"/>
                <w:sz w:val="24"/>
                <w:szCs w:val="24"/>
              </w:rPr>
              <w:t>2</w:t>
            </w:r>
          </w:p>
        </w:tc>
        <w:tc>
          <w:tcPr>
            <w:tcW w:w="7087" w:type="dxa"/>
          </w:tcPr>
          <w:p w14:paraId="3DC254B9" w14:textId="30DF538D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 w:rsidRPr="00F14977">
              <w:rPr>
                <w:rFonts w:ascii="TimesNewRoman" w:eastAsiaTheme="minorHAnsi" w:hAnsi="TimesNewRoman" w:cs="TimesNewRoman"/>
                <w:sz w:val="24"/>
                <w:szCs w:val="24"/>
              </w:rPr>
              <w:t>Nucleo con disabilità certificata ex legge 104/92</w:t>
            </w:r>
          </w:p>
        </w:tc>
        <w:tc>
          <w:tcPr>
            <w:tcW w:w="1387" w:type="dxa"/>
          </w:tcPr>
          <w:p w14:paraId="633902BD" w14:textId="2DF2C3B0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>
              <w:rPr>
                <w:rFonts w:ascii="TimesNewRoman" w:eastAsiaTheme="minorHAnsi" w:hAnsi="TimesNewRoman" w:cs="TimesNewRoman"/>
                <w:sz w:val="24"/>
                <w:szCs w:val="24"/>
              </w:rPr>
              <w:t>4</w:t>
            </w:r>
          </w:p>
        </w:tc>
      </w:tr>
      <w:tr w:rsidR="00F14977" w14:paraId="056E6263" w14:textId="77777777" w:rsidTr="00765564">
        <w:trPr>
          <w:trHeight w:val="319"/>
          <w:jc w:val="center"/>
        </w:trPr>
        <w:tc>
          <w:tcPr>
            <w:tcW w:w="781" w:type="dxa"/>
          </w:tcPr>
          <w:p w14:paraId="780033AB" w14:textId="4FA268B2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>
              <w:rPr>
                <w:rFonts w:ascii="TimesNewRoman" w:eastAsiaTheme="minorHAnsi" w:hAnsi="TimesNewRoman" w:cs="TimesNewRoman"/>
                <w:sz w:val="24"/>
                <w:szCs w:val="24"/>
              </w:rPr>
              <w:t>3</w:t>
            </w:r>
          </w:p>
        </w:tc>
        <w:tc>
          <w:tcPr>
            <w:tcW w:w="7087" w:type="dxa"/>
          </w:tcPr>
          <w:p w14:paraId="76C12E61" w14:textId="33FD036F" w:rsidR="00F14977" w:rsidRPr="00F14977" w:rsidRDefault="00F14977" w:rsidP="00DB7240">
            <w:pPr>
              <w:pStyle w:val="Corpotesto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 w:rsidRPr="00F14977">
              <w:rPr>
                <w:rFonts w:ascii="TimesNewRoman" w:eastAsiaTheme="minorHAnsi" w:hAnsi="TimesNewRoman" w:cs="TimesNewRoman"/>
                <w:sz w:val="24"/>
                <w:szCs w:val="24"/>
              </w:rPr>
              <w:t>Altri nuclei che non abbiano le caratteristiche di cui sopra</w:t>
            </w:r>
          </w:p>
          <w:p w14:paraId="3ACB1677" w14:textId="77777777" w:rsidR="00F14977" w:rsidRP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</w:p>
        </w:tc>
        <w:tc>
          <w:tcPr>
            <w:tcW w:w="1387" w:type="dxa"/>
          </w:tcPr>
          <w:p w14:paraId="1C29AA13" w14:textId="5C57F4C6" w:rsidR="00F14977" w:rsidRDefault="00F14977" w:rsidP="00DB7240">
            <w:pPr>
              <w:pStyle w:val="Corpotesto"/>
              <w:ind w:right="113"/>
              <w:rPr>
                <w:rFonts w:ascii="TimesNewRoman" w:eastAsiaTheme="minorHAnsi" w:hAnsi="TimesNewRoman" w:cs="TimesNewRoman"/>
                <w:sz w:val="24"/>
                <w:szCs w:val="24"/>
              </w:rPr>
            </w:pPr>
            <w:r>
              <w:rPr>
                <w:rFonts w:ascii="TimesNewRoman" w:eastAsiaTheme="minorHAnsi" w:hAnsi="TimesNewRoman" w:cs="TimesNewRoman"/>
                <w:sz w:val="24"/>
                <w:szCs w:val="24"/>
              </w:rPr>
              <w:t>1</w:t>
            </w:r>
          </w:p>
        </w:tc>
      </w:tr>
    </w:tbl>
    <w:p w14:paraId="3325BCF4" w14:textId="77777777" w:rsidR="00F14977" w:rsidRDefault="00F14977" w:rsidP="00DB7240">
      <w:pPr>
        <w:pStyle w:val="Corpotesto"/>
        <w:ind w:right="113"/>
        <w:rPr>
          <w:rFonts w:ascii="TimesNewRoman" w:eastAsiaTheme="minorHAnsi" w:hAnsi="TimesNewRoman" w:cs="TimesNewRoman"/>
          <w:sz w:val="24"/>
          <w:szCs w:val="24"/>
        </w:rPr>
      </w:pPr>
    </w:p>
    <w:p w14:paraId="0C0625BD" w14:textId="6C6328EB" w:rsidR="00F14977" w:rsidRPr="00F14977" w:rsidRDefault="00F14977" w:rsidP="00DB7240">
      <w:pPr>
        <w:pStyle w:val="Corpotesto"/>
        <w:ind w:right="113"/>
        <w:rPr>
          <w:rFonts w:ascii="TimesNewRoman" w:eastAsiaTheme="minorHAnsi" w:hAnsi="TimesNewRoman" w:cs="TimesNewRoman"/>
          <w:sz w:val="24"/>
          <w:szCs w:val="24"/>
        </w:rPr>
      </w:pPr>
      <w:r w:rsidRPr="00F14977">
        <w:rPr>
          <w:rFonts w:ascii="TimesNewRoman" w:eastAsiaTheme="minorHAnsi" w:hAnsi="TimesNewRoman" w:cs="TimesNewRoman"/>
          <w:sz w:val="24"/>
          <w:szCs w:val="24"/>
        </w:rPr>
        <w:t>I punteggi di cui sopra sono tra loro cumulabili.</w:t>
      </w:r>
    </w:p>
    <w:p w14:paraId="62E27D21" w14:textId="77777777" w:rsidR="00F14977" w:rsidRPr="00F14977" w:rsidRDefault="00F14977" w:rsidP="00DB7240">
      <w:pPr>
        <w:pStyle w:val="Corpotesto"/>
        <w:ind w:right="113"/>
        <w:rPr>
          <w:rFonts w:ascii="TimesNewRoman" w:eastAsiaTheme="minorHAnsi" w:hAnsi="TimesNewRoman" w:cs="TimesNewRoman"/>
          <w:sz w:val="24"/>
          <w:szCs w:val="24"/>
        </w:rPr>
      </w:pPr>
      <w:r w:rsidRPr="00F14977">
        <w:rPr>
          <w:rFonts w:ascii="TimesNewRoman" w:eastAsiaTheme="minorHAnsi" w:hAnsi="TimesNewRoman" w:cs="TimesNewRoman"/>
          <w:sz w:val="24"/>
          <w:szCs w:val="24"/>
        </w:rPr>
        <w:t>A parità di punteggio sarà data la precedenza al nucleo familiare che presenta un valore ISEE</w:t>
      </w:r>
    </w:p>
    <w:p w14:paraId="33B7059C" w14:textId="2A4EDA60" w:rsidR="00F14977" w:rsidRPr="00F14977" w:rsidRDefault="00F14977" w:rsidP="00DB7240">
      <w:pPr>
        <w:pStyle w:val="Corpotesto"/>
        <w:ind w:right="113"/>
        <w:rPr>
          <w:rFonts w:ascii="TimesNewRoman" w:eastAsiaTheme="minorHAnsi" w:hAnsi="TimesNewRoman" w:cs="TimesNewRoman"/>
          <w:sz w:val="24"/>
          <w:szCs w:val="24"/>
        </w:rPr>
      </w:pPr>
      <w:r w:rsidRPr="00F14977">
        <w:rPr>
          <w:rFonts w:ascii="TimesNewRoman" w:eastAsiaTheme="minorHAnsi" w:hAnsi="TimesNewRoman" w:cs="TimesNewRoman"/>
          <w:sz w:val="24"/>
          <w:szCs w:val="24"/>
        </w:rPr>
        <w:t xml:space="preserve">inferiore, a seguire si darà precedenza in base al numero dei componenti della famiglia; </w:t>
      </w:r>
      <w:proofErr w:type="gramStart"/>
      <w:r w:rsidRPr="00F14977">
        <w:rPr>
          <w:rFonts w:ascii="TimesNewRoman" w:eastAsiaTheme="minorHAnsi" w:hAnsi="TimesNewRoman" w:cs="TimesNewRoman"/>
          <w:sz w:val="24"/>
          <w:szCs w:val="24"/>
        </w:rPr>
        <w:t>quindi</w:t>
      </w:r>
      <w:proofErr w:type="gramEnd"/>
      <w:r w:rsidRPr="00F14977">
        <w:rPr>
          <w:rFonts w:ascii="TimesNewRoman" w:eastAsiaTheme="minorHAnsi" w:hAnsi="TimesNewRoman" w:cs="TimesNewRoman"/>
          <w:sz w:val="24"/>
          <w:szCs w:val="24"/>
        </w:rPr>
        <w:t xml:space="preserve"> alla</w:t>
      </w:r>
      <w:r>
        <w:rPr>
          <w:rFonts w:ascii="TimesNewRoman" w:eastAsiaTheme="minorHAnsi" w:hAnsi="TimesNewRoman" w:cs="TimesNewRoman"/>
          <w:sz w:val="24"/>
          <w:szCs w:val="24"/>
        </w:rPr>
        <w:t xml:space="preserve"> </w:t>
      </w:r>
      <w:r w:rsidRPr="00F14977">
        <w:rPr>
          <w:rFonts w:ascii="TimesNewRoman" w:eastAsiaTheme="minorHAnsi" w:hAnsi="TimesNewRoman" w:cs="TimesNewRoman"/>
          <w:sz w:val="24"/>
          <w:szCs w:val="24"/>
        </w:rPr>
        <w:t>disabilità.</w:t>
      </w:r>
    </w:p>
    <w:p w14:paraId="0F5EF782" w14:textId="77777777" w:rsidR="00F14977" w:rsidRPr="00F14977" w:rsidRDefault="00F14977" w:rsidP="00DB7240">
      <w:pPr>
        <w:pStyle w:val="Corpotesto"/>
        <w:ind w:right="113"/>
        <w:rPr>
          <w:rFonts w:ascii="TimesNewRoman" w:eastAsiaTheme="minorHAnsi" w:hAnsi="TimesNewRoman" w:cs="TimesNewRoman"/>
          <w:sz w:val="24"/>
          <w:szCs w:val="24"/>
        </w:rPr>
      </w:pPr>
      <w:proofErr w:type="gramStart"/>
      <w:r w:rsidRPr="00F14977">
        <w:rPr>
          <w:rFonts w:ascii="TimesNewRoman" w:eastAsiaTheme="minorHAnsi" w:hAnsi="TimesNewRoman" w:cs="TimesNewRoman"/>
          <w:sz w:val="24"/>
          <w:szCs w:val="24"/>
        </w:rPr>
        <w:t>La graduatoria definitiva dei beneficiari,</w:t>
      </w:r>
      <w:proofErr w:type="gramEnd"/>
      <w:r w:rsidRPr="00F14977">
        <w:rPr>
          <w:rFonts w:ascii="TimesNewRoman" w:eastAsiaTheme="minorHAnsi" w:hAnsi="TimesNewRoman" w:cs="TimesNewRoman"/>
          <w:sz w:val="24"/>
          <w:szCs w:val="24"/>
        </w:rPr>
        <w:t xml:space="preserve"> sarà pubblicata all’albo pretorio e nel sito istituzionale</w:t>
      </w:r>
    </w:p>
    <w:p w14:paraId="7699B8AA" w14:textId="1956BFA1" w:rsidR="00F14977" w:rsidRDefault="00F14977" w:rsidP="00DB7240">
      <w:pPr>
        <w:pStyle w:val="Corpotesto"/>
        <w:ind w:right="113"/>
        <w:rPr>
          <w:rFonts w:ascii="TimesNewRoman" w:eastAsiaTheme="minorHAnsi" w:hAnsi="TimesNewRoman" w:cs="TimesNewRoman"/>
          <w:sz w:val="24"/>
          <w:szCs w:val="24"/>
        </w:rPr>
      </w:pPr>
      <w:r w:rsidRPr="00F14977">
        <w:rPr>
          <w:rFonts w:ascii="TimesNewRoman" w:eastAsiaTheme="minorHAnsi" w:hAnsi="TimesNewRoman" w:cs="TimesNewRoman"/>
          <w:sz w:val="24"/>
          <w:szCs w:val="24"/>
        </w:rPr>
        <w:t xml:space="preserve">del Comune di </w:t>
      </w:r>
      <w:r>
        <w:rPr>
          <w:rFonts w:ascii="TimesNewRoman" w:eastAsiaTheme="minorHAnsi" w:hAnsi="TimesNewRoman" w:cs="TimesNewRoman"/>
          <w:sz w:val="24"/>
          <w:szCs w:val="24"/>
        </w:rPr>
        <w:t>Radicofani</w:t>
      </w:r>
      <w:r w:rsidR="00AE32DE">
        <w:rPr>
          <w:rFonts w:ascii="TimesNewRoman" w:eastAsiaTheme="minorHAnsi" w:hAnsi="TimesNewRoman" w:cs="TimesNewRoman"/>
          <w:sz w:val="24"/>
          <w:szCs w:val="24"/>
        </w:rPr>
        <w:t xml:space="preserve"> e trasmessa al </w:t>
      </w:r>
      <w:r w:rsidR="00AE32DE" w:rsidRPr="00DE524B">
        <w:rPr>
          <w:sz w:val="24"/>
          <w:szCs w:val="24"/>
        </w:rPr>
        <w:t>Gestore</w:t>
      </w:r>
      <w:r w:rsidR="00AE32DE" w:rsidRPr="00DE524B">
        <w:rPr>
          <w:spacing w:val="1"/>
          <w:sz w:val="24"/>
          <w:szCs w:val="24"/>
        </w:rPr>
        <w:t xml:space="preserve"> </w:t>
      </w:r>
      <w:r w:rsidR="00AE32DE" w:rsidRPr="00DE524B">
        <w:rPr>
          <w:sz w:val="24"/>
          <w:szCs w:val="24"/>
        </w:rPr>
        <w:t>del</w:t>
      </w:r>
      <w:r w:rsidR="00AE32DE" w:rsidRPr="00DE524B">
        <w:rPr>
          <w:spacing w:val="1"/>
          <w:sz w:val="24"/>
          <w:szCs w:val="24"/>
        </w:rPr>
        <w:t xml:space="preserve"> </w:t>
      </w:r>
      <w:r w:rsidR="00AE32DE" w:rsidRPr="00DE524B">
        <w:rPr>
          <w:sz w:val="24"/>
          <w:szCs w:val="24"/>
        </w:rPr>
        <w:t>Servizio</w:t>
      </w:r>
      <w:r w:rsidR="00AE32DE" w:rsidRPr="00DE524B">
        <w:rPr>
          <w:spacing w:val="-67"/>
          <w:sz w:val="24"/>
          <w:szCs w:val="24"/>
        </w:rPr>
        <w:t xml:space="preserve"> </w:t>
      </w:r>
      <w:r w:rsidR="00AE32DE" w:rsidRPr="00DE524B">
        <w:rPr>
          <w:sz w:val="24"/>
          <w:szCs w:val="24"/>
        </w:rPr>
        <w:t>Idrico</w:t>
      </w:r>
      <w:r w:rsidR="00AE32DE">
        <w:rPr>
          <w:sz w:val="24"/>
          <w:szCs w:val="24"/>
        </w:rPr>
        <w:t>;</w:t>
      </w:r>
    </w:p>
    <w:p w14:paraId="30AC537D" w14:textId="77777777" w:rsidR="00B03D44" w:rsidRPr="00DE524B" w:rsidRDefault="00B03D44" w:rsidP="00DB7240">
      <w:pPr>
        <w:pStyle w:val="Corpotesto"/>
        <w:spacing w:before="8"/>
        <w:rPr>
          <w:sz w:val="24"/>
          <w:szCs w:val="24"/>
        </w:rPr>
      </w:pPr>
    </w:p>
    <w:p w14:paraId="5E0BAB3D" w14:textId="46B439C3" w:rsidR="00B03D44" w:rsidRPr="00DE524B" w:rsidRDefault="00000000" w:rsidP="00DB7240">
      <w:pPr>
        <w:pStyle w:val="Titolo2"/>
        <w:ind w:left="0"/>
        <w:jc w:val="left"/>
        <w:rPr>
          <w:sz w:val="24"/>
          <w:szCs w:val="24"/>
        </w:rPr>
      </w:pPr>
      <w:r w:rsidRPr="00DE524B">
        <w:rPr>
          <w:sz w:val="24"/>
          <w:szCs w:val="24"/>
        </w:rPr>
        <w:t>Art.</w:t>
      </w:r>
      <w:r w:rsidRPr="00DE524B">
        <w:rPr>
          <w:spacing w:val="-2"/>
          <w:sz w:val="24"/>
          <w:szCs w:val="24"/>
        </w:rPr>
        <w:t xml:space="preserve"> </w:t>
      </w:r>
      <w:r w:rsidR="00765564">
        <w:rPr>
          <w:spacing w:val="-2"/>
          <w:sz w:val="24"/>
          <w:szCs w:val="24"/>
        </w:rPr>
        <w:t>3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–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Ammontare</w:t>
      </w:r>
      <w:r w:rsidRPr="00DE524B">
        <w:rPr>
          <w:spacing w:val="-4"/>
          <w:sz w:val="24"/>
          <w:szCs w:val="24"/>
        </w:rPr>
        <w:t xml:space="preserve"> </w:t>
      </w:r>
      <w:r w:rsidRPr="00DE524B">
        <w:rPr>
          <w:sz w:val="24"/>
          <w:szCs w:val="24"/>
        </w:rPr>
        <w:t>del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rimborso</w:t>
      </w:r>
    </w:p>
    <w:p w14:paraId="03654924" w14:textId="77777777" w:rsidR="00AE32DE" w:rsidRPr="00AE32DE" w:rsidRDefault="00AE32DE" w:rsidP="00765564">
      <w:pPr>
        <w:pStyle w:val="Titolo2"/>
        <w:ind w:left="0"/>
        <w:rPr>
          <w:b w:val="0"/>
          <w:bCs w:val="0"/>
          <w:sz w:val="24"/>
          <w:szCs w:val="24"/>
        </w:rPr>
      </w:pPr>
      <w:r w:rsidRPr="00AE32DE">
        <w:rPr>
          <w:b w:val="0"/>
          <w:bCs w:val="0"/>
          <w:sz w:val="24"/>
          <w:szCs w:val="24"/>
        </w:rPr>
        <w:t xml:space="preserve">Ai beneficiari verrà erogato un contributo </w:t>
      </w:r>
      <w:r w:rsidRPr="00CD3168">
        <w:rPr>
          <w:b w:val="0"/>
          <w:bCs w:val="0"/>
          <w:sz w:val="24"/>
          <w:szCs w:val="24"/>
        </w:rPr>
        <w:t>nella misura pari al 80% dell’importo</w:t>
      </w:r>
      <w:r w:rsidRPr="00AE32DE">
        <w:rPr>
          <w:b w:val="0"/>
          <w:bCs w:val="0"/>
          <w:sz w:val="24"/>
          <w:szCs w:val="24"/>
        </w:rPr>
        <w:t xml:space="preserve"> relativo al</w:t>
      </w:r>
    </w:p>
    <w:p w14:paraId="53160095" w14:textId="5C34E93D" w:rsidR="00890EB7" w:rsidRDefault="00AE32DE" w:rsidP="00765564">
      <w:pPr>
        <w:pStyle w:val="Titolo2"/>
        <w:ind w:left="0"/>
        <w:rPr>
          <w:b w:val="0"/>
          <w:bCs w:val="0"/>
          <w:sz w:val="24"/>
          <w:szCs w:val="24"/>
        </w:rPr>
      </w:pPr>
      <w:r w:rsidRPr="00AE32DE">
        <w:rPr>
          <w:b w:val="0"/>
          <w:bCs w:val="0"/>
          <w:sz w:val="24"/>
          <w:szCs w:val="24"/>
        </w:rPr>
        <w:t>consumo idrico 202</w:t>
      </w:r>
      <w:r w:rsidR="00356336">
        <w:rPr>
          <w:b w:val="0"/>
          <w:bCs w:val="0"/>
          <w:sz w:val="24"/>
          <w:szCs w:val="24"/>
        </w:rPr>
        <w:t>4</w:t>
      </w:r>
      <w:r w:rsidR="00890EB7">
        <w:rPr>
          <w:b w:val="0"/>
          <w:bCs w:val="0"/>
          <w:sz w:val="24"/>
          <w:szCs w:val="24"/>
        </w:rPr>
        <w:t xml:space="preserve"> e</w:t>
      </w:r>
      <w:r>
        <w:rPr>
          <w:b w:val="0"/>
          <w:bCs w:val="0"/>
          <w:sz w:val="24"/>
          <w:szCs w:val="24"/>
        </w:rPr>
        <w:t xml:space="preserve"> </w:t>
      </w:r>
      <w:r w:rsidR="00890EB7" w:rsidRPr="00890EB7">
        <w:rPr>
          <w:b w:val="0"/>
          <w:bCs w:val="0"/>
          <w:sz w:val="24"/>
          <w:szCs w:val="24"/>
        </w:rPr>
        <w:t>sarà decurtato dell’importo</w:t>
      </w:r>
      <w:r w:rsidR="00890EB7">
        <w:rPr>
          <w:b w:val="0"/>
          <w:bCs w:val="0"/>
          <w:sz w:val="24"/>
          <w:szCs w:val="24"/>
        </w:rPr>
        <w:t xml:space="preserve"> </w:t>
      </w:r>
      <w:r w:rsidR="00890EB7" w:rsidRPr="00890EB7">
        <w:rPr>
          <w:b w:val="0"/>
          <w:bCs w:val="0"/>
          <w:sz w:val="24"/>
          <w:szCs w:val="24"/>
        </w:rPr>
        <w:t>del Bonus Sociale Idrico Nazionale calcolato</w:t>
      </w:r>
      <w:r w:rsidR="00890EB7">
        <w:rPr>
          <w:b w:val="0"/>
          <w:bCs w:val="0"/>
          <w:sz w:val="24"/>
          <w:szCs w:val="24"/>
        </w:rPr>
        <w:t>.</w:t>
      </w:r>
    </w:p>
    <w:p w14:paraId="09836DCC" w14:textId="18F39133" w:rsidR="00AE32DE" w:rsidRDefault="00AE32DE" w:rsidP="00765564">
      <w:pPr>
        <w:pStyle w:val="Titolo2"/>
        <w:ind w:left="0"/>
        <w:rPr>
          <w:b w:val="0"/>
          <w:bCs w:val="0"/>
          <w:sz w:val="24"/>
          <w:szCs w:val="24"/>
        </w:rPr>
      </w:pPr>
      <w:r w:rsidRPr="00AE32DE">
        <w:rPr>
          <w:b w:val="0"/>
          <w:bCs w:val="0"/>
          <w:sz w:val="24"/>
          <w:szCs w:val="24"/>
        </w:rPr>
        <w:t>Qualora l'utenza sia di nuova costituzione, ovvero attivata nell'anno di competenza la spesa</w:t>
      </w:r>
      <w:r>
        <w:rPr>
          <w:b w:val="0"/>
          <w:bCs w:val="0"/>
          <w:sz w:val="24"/>
          <w:szCs w:val="24"/>
        </w:rPr>
        <w:t xml:space="preserve"> </w:t>
      </w:r>
      <w:r w:rsidRPr="00AE32DE">
        <w:rPr>
          <w:b w:val="0"/>
          <w:bCs w:val="0"/>
          <w:sz w:val="24"/>
          <w:szCs w:val="24"/>
        </w:rPr>
        <w:t>lorda sarà stimata pari alla media annua di consumi dell'anno solare precedente per tale</w:t>
      </w:r>
      <w:r>
        <w:rPr>
          <w:b w:val="0"/>
          <w:bCs w:val="0"/>
          <w:sz w:val="24"/>
          <w:szCs w:val="24"/>
        </w:rPr>
        <w:t xml:space="preserve"> </w:t>
      </w:r>
      <w:r w:rsidRPr="00AE32DE">
        <w:rPr>
          <w:b w:val="0"/>
          <w:bCs w:val="0"/>
          <w:sz w:val="24"/>
          <w:szCs w:val="24"/>
        </w:rPr>
        <w:t>tipologia di utenza.</w:t>
      </w:r>
    </w:p>
    <w:p w14:paraId="09AFF6C0" w14:textId="69A79F87" w:rsidR="00AE32DE" w:rsidRPr="00CD3168" w:rsidRDefault="00AE32DE" w:rsidP="00765564">
      <w:pPr>
        <w:pStyle w:val="Titolo2"/>
        <w:ind w:left="0"/>
        <w:rPr>
          <w:b w:val="0"/>
          <w:bCs w:val="0"/>
          <w:sz w:val="24"/>
          <w:szCs w:val="24"/>
        </w:rPr>
      </w:pPr>
      <w:r w:rsidRPr="00AE32DE">
        <w:rPr>
          <w:b w:val="0"/>
          <w:bCs w:val="0"/>
          <w:sz w:val="24"/>
          <w:szCs w:val="24"/>
        </w:rPr>
        <w:t xml:space="preserve">I rimborsi </w:t>
      </w:r>
      <w:r w:rsidRPr="00CD3168">
        <w:rPr>
          <w:b w:val="0"/>
          <w:bCs w:val="0"/>
          <w:sz w:val="24"/>
          <w:szCs w:val="24"/>
        </w:rPr>
        <w:t>saranno erogati in ordine di graduatoria fino ad esaurimento del budget pari a €</w:t>
      </w:r>
      <w:r w:rsidR="0030385F" w:rsidRPr="00CD3168">
        <w:rPr>
          <w:b w:val="0"/>
          <w:bCs w:val="0"/>
          <w:sz w:val="24"/>
          <w:szCs w:val="24"/>
        </w:rPr>
        <w:t xml:space="preserve"> </w:t>
      </w:r>
      <w:bookmarkStart w:id="1" w:name="_Hlk200353065"/>
      <w:r w:rsidR="00EE615A" w:rsidRPr="00CD3168">
        <w:rPr>
          <w:b w:val="0"/>
          <w:bCs w:val="0"/>
          <w:sz w:val="24"/>
          <w:szCs w:val="24"/>
        </w:rPr>
        <w:t>1.</w:t>
      </w:r>
      <w:r w:rsidR="008B7DA3" w:rsidRPr="00CD3168">
        <w:rPr>
          <w:b w:val="0"/>
          <w:bCs w:val="0"/>
          <w:sz w:val="24"/>
          <w:szCs w:val="24"/>
        </w:rPr>
        <w:t>804,70</w:t>
      </w:r>
      <w:bookmarkEnd w:id="1"/>
      <w:r w:rsidR="00EE615A" w:rsidRPr="00CD3168">
        <w:rPr>
          <w:b w:val="0"/>
          <w:bCs w:val="0"/>
          <w:sz w:val="24"/>
          <w:szCs w:val="24"/>
        </w:rPr>
        <w:t>;</w:t>
      </w:r>
    </w:p>
    <w:p w14:paraId="3158216C" w14:textId="7E881C9D" w:rsidR="00AE32DE" w:rsidRPr="008B7DA3" w:rsidRDefault="00AE32DE" w:rsidP="00765564">
      <w:pPr>
        <w:pStyle w:val="Titolo2"/>
        <w:ind w:left="0"/>
        <w:rPr>
          <w:b w:val="0"/>
          <w:bCs w:val="0"/>
          <w:sz w:val="24"/>
          <w:szCs w:val="24"/>
        </w:rPr>
      </w:pPr>
      <w:r w:rsidRPr="00CD3168">
        <w:rPr>
          <w:b w:val="0"/>
          <w:bCs w:val="0"/>
          <w:sz w:val="24"/>
          <w:szCs w:val="24"/>
        </w:rPr>
        <w:t>La percentuale dell’80% del suddetto</w:t>
      </w:r>
      <w:r w:rsidRPr="008B7DA3">
        <w:rPr>
          <w:b w:val="0"/>
          <w:bCs w:val="0"/>
          <w:sz w:val="24"/>
          <w:szCs w:val="24"/>
        </w:rPr>
        <w:t xml:space="preserve"> contributo sarà suscettibile di essere modificata in eccesso o in difetto al fine di soddisfare il maggior numero di richieste fino all’esaurimento del fondo</w:t>
      </w:r>
    </w:p>
    <w:p w14:paraId="1C49AF81" w14:textId="61EDEDEE" w:rsidR="00AE32DE" w:rsidRDefault="00AE32DE" w:rsidP="00765564">
      <w:pPr>
        <w:pStyle w:val="Titolo2"/>
        <w:ind w:left="0"/>
        <w:rPr>
          <w:b w:val="0"/>
          <w:bCs w:val="0"/>
          <w:sz w:val="24"/>
          <w:szCs w:val="24"/>
        </w:rPr>
      </w:pPr>
      <w:r w:rsidRPr="008B7DA3">
        <w:rPr>
          <w:b w:val="0"/>
          <w:bCs w:val="0"/>
          <w:sz w:val="24"/>
          <w:szCs w:val="24"/>
        </w:rPr>
        <w:t xml:space="preserve">assegnato al Comune di Radicofani pari ad € </w:t>
      </w:r>
      <w:r w:rsidR="008B7DA3" w:rsidRPr="008B7DA3">
        <w:rPr>
          <w:b w:val="0"/>
          <w:bCs w:val="0"/>
          <w:sz w:val="24"/>
          <w:szCs w:val="24"/>
        </w:rPr>
        <w:t>1.804,70</w:t>
      </w:r>
      <w:r w:rsidRPr="008B7DA3">
        <w:rPr>
          <w:b w:val="0"/>
          <w:bCs w:val="0"/>
          <w:sz w:val="24"/>
          <w:szCs w:val="24"/>
        </w:rPr>
        <w:t>;</w:t>
      </w:r>
    </w:p>
    <w:p w14:paraId="2ECC60A4" w14:textId="71A44925" w:rsidR="0030385F" w:rsidRDefault="0030385F" w:rsidP="00765564">
      <w:pPr>
        <w:pStyle w:val="Titolo2"/>
        <w:spacing w:line="240" w:lineRule="auto"/>
        <w:ind w:left="0"/>
        <w:rPr>
          <w:b w:val="0"/>
          <w:bCs w:val="0"/>
          <w:sz w:val="24"/>
          <w:szCs w:val="24"/>
        </w:rPr>
      </w:pPr>
    </w:p>
    <w:p w14:paraId="4696FAEA" w14:textId="34C70C3C" w:rsidR="0030385F" w:rsidRPr="0030385F" w:rsidRDefault="00890EB7" w:rsidP="00765564">
      <w:pPr>
        <w:pStyle w:val="Titolo2"/>
        <w:ind w:left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lastRenderedPageBreak/>
        <w:t>N</w:t>
      </w:r>
      <w:r w:rsidR="0030385F" w:rsidRPr="0030385F">
        <w:rPr>
          <w:b w:val="0"/>
          <w:bCs w:val="0"/>
          <w:sz w:val="24"/>
          <w:szCs w:val="24"/>
        </w:rPr>
        <w:t>ell'ambito e nei limiti dell'entità del contributo assegnato a ciascun</w:t>
      </w:r>
      <w:r>
        <w:rPr>
          <w:b w:val="0"/>
          <w:bCs w:val="0"/>
          <w:sz w:val="24"/>
          <w:szCs w:val="24"/>
        </w:rPr>
        <w:t xml:space="preserve"> </w:t>
      </w:r>
      <w:r w:rsidR="0030385F" w:rsidRPr="0030385F">
        <w:rPr>
          <w:b w:val="0"/>
          <w:bCs w:val="0"/>
          <w:sz w:val="24"/>
          <w:szCs w:val="24"/>
        </w:rPr>
        <w:t>Comune, il Gestore del Servizio Idrico porterà in deduzione dalle bollette del Servizio Idrico</w:t>
      </w:r>
      <w:r>
        <w:rPr>
          <w:b w:val="0"/>
          <w:bCs w:val="0"/>
          <w:sz w:val="24"/>
          <w:szCs w:val="24"/>
        </w:rPr>
        <w:t xml:space="preserve"> </w:t>
      </w:r>
      <w:r w:rsidR="0030385F" w:rsidRPr="0030385F">
        <w:rPr>
          <w:b w:val="0"/>
          <w:bCs w:val="0"/>
          <w:sz w:val="24"/>
          <w:szCs w:val="24"/>
        </w:rPr>
        <w:t>Integrativo gli importi comunicati dal Comune per ciascun utente indicato quale</w:t>
      </w:r>
      <w:r w:rsidR="0030385F">
        <w:rPr>
          <w:b w:val="0"/>
          <w:bCs w:val="0"/>
          <w:sz w:val="24"/>
          <w:szCs w:val="24"/>
        </w:rPr>
        <w:t xml:space="preserve"> </w:t>
      </w:r>
      <w:r w:rsidR="0030385F" w:rsidRPr="0030385F">
        <w:rPr>
          <w:b w:val="0"/>
          <w:bCs w:val="0"/>
          <w:sz w:val="24"/>
          <w:szCs w:val="24"/>
        </w:rPr>
        <w:t>beneficiario dell'agevolazione, attingendo dal contributo complessivo stesso. Laddove</w:t>
      </w:r>
      <w:r w:rsidR="0030385F">
        <w:rPr>
          <w:b w:val="0"/>
          <w:bCs w:val="0"/>
          <w:sz w:val="24"/>
          <w:szCs w:val="24"/>
        </w:rPr>
        <w:t xml:space="preserve"> </w:t>
      </w:r>
      <w:r w:rsidR="0030385F" w:rsidRPr="0030385F">
        <w:rPr>
          <w:b w:val="0"/>
          <w:bCs w:val="0"/>
          <w:sz w:val="24"/>
          <w:szCs w:val="24"/>
        </w:rPr>
        <w:t>l'utente sia ricompreso in una utenza condominiale/aggregata e pertanto non sia possibile</w:t>
      </w:r>
      <w:r w:rsidR="0030385F">
        <w:rPr>
          <w:b w:val="0"/>
          <w:bCs w:val="0"/>
          <w:sz w:val="24"/>
          <w:szCs w:val="24"/>
        </w:rPr>
        <w:t xml:space="preserve"> </w:t>
      </w:r>
      <w:r w:rsidR="0030385F" w:rsidRPr="0030385F">
        <w:rPr>
          <w:b w:val="0"/>
          <w:bCs w:val="0"/>
          <w:sz w:val="24"/>
          <w:szCs w:val="24"/>
        </w:rPr>
        <w:t>dedurre l'importo indicato direttamente all'utente segnalato, il gestore erogherà l'importo</w:t>
      </w:r>
      <w:r w:rsidR="0030385F">
        <w:rPr>
          <w:b w:val="0"/>
          <w:bCs w:val="0"/>
          <w:sz w:val="24"/>
          <w:szCs w:val="24"/>
        </w:rPr>
        <w:t xml:space="preserve"> </w:t>
      </w:r>
      <w:r w:rsidR="0030385F" w:rsidRPr="0030385F">
        <w:rPr>
          <w:b w:val="0"/>
          <w:bCs w:val="0"/>
          <w:sz w:val="24"/>
          <w:szCs w:val="24"/>
        </w:rPr>
        <w:t>mediante accredito in bolletta, rendendo edotto, se del caso, l'Amministratore di</w:t>
      </w:r>
      <w:r w:rsidR="0030385F">
        <w:rPr>
          <w:b w:val="0"/>
          <w:bCs w:val="0"/>
          <w:sz w:val="24"/>
          <w:szCs w:val="24"/>
        </w:rPr>
        <w:t xml:space="preserve"> </w:t>
      </w:r>
      <w:r w:rsidR="0030385F" w:rsidRPr="0030385F">
        <w:rPr>
          <w:b w:val="0"/>
          <w:bCs w:val="0"/>
          <w:sz w:val="24"/>
          <w:szCs w:val="24"/>
        </w:rPr>
        <w:t>condominio affinché il beneficiario possa usufruire effettivamente dell'agevolazione nel suo</w:t>
      </w:r>
      <w:r w:rsidR="0030385F">
        <w:rPr>
          <w:b w:val="0"/>
          <w:bCs w:val="0"/>
          <w:sz w:val="24"/>
          <w:szCs w:val="24"/>
        </w:rPr>
        <w:t xml:space="preserve"> </w:t>
      </w:r>
      <w:r w:rsidR="0030385F" w:rsidRPr="0030385F">
        <w:rPr>
          <w:b w:val="0"/>
          <w:bCs w:val="0"/>
          <w:sz w:val="24"/>
          <w:szCs w:val="24"/>
        </w:rPr>
        <w:t>pagamento futuro della quota condominiale relativa al servizio idrico.</w:t>
      </w:r>
    </w:p>
    <w:p w14:paraId="4B06A5A0" w14:textId="77777777" w:rsidR="00AE32DE" w:rsidRDefault="00AE32DE" w:rsidP="00DB7240">
      <w:pPr>
        <w:pStyle w:val="Titolo2"/>
        <w:spacing w:line="240" w:lineRule="auto"/>
        <w:ind w:left="0"/>
        <w:jc w:val="left"/>
        <w:rPr>
          <w:b w:val="0"/>
          <w:bCs w:val="0"/>
          <w:sz w:val="24"/>
          <w:szCs w:val="24"/>
        </w:rPr>
      </w:pPr>
    </w:p>
    <w:p w14:paraId="048E5230" w14:textId="5326B38F" w:rsidR="00AE32DE" w:rsidRPr="00DE524B" w:rsidRDefault="00AE32DE" w:rsidP="00DB7240">
      <w:pPr>
        <w:pStyle w:val="Titolo2"/>
        <w:spacing w:line="240" w:lineRule="auto"/>
        <w:ind w:left="0"/>
        <w:jc w:val="left"/>
        <w:rPr>
          <w:sz w:val="24"/>
          <w:szCs w:val="24"/>
        </w:rPr>
      </w:pPr>
      <w:r w:rsidRPr="00DE524B">
        <w:rPr>
          <w:sz w:val="24"/>
          <w:szCs w:val="24"/>
        </w:rPr>
        <w:t>Art.</w:t>
      </w:r>
      <w:r w:rsidRPr="00DE524B">
        <w:rPr>
          <w:spacing w:val="-3"/>
          <w:sz w:val="24"/>
          <w:szCs w:val="24"/>
        </w:rPr>
        <w:t xml:space="preserve"> </w:t>
      </w:r>
      <w:r w:rsidR="00765564">
        <w:rPr>
          <w:spacing w:val="-3"/>
          <w:sz w:val="24"/>
          <w:szCs w:val="24"/>
        </w:rPr>
        <w:t>4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–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Documentazione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da</w:t>
      </w:r>
      <w:r w:rsidRPr="00DE524B">
        <w:rPr>
          <w:spacing w:val="-5"/>
          <w:sz w:val="24"/>
          <w:szCs w:val="24"/>
        </w:rPr>
        <w:t xml:space="preserve"> </w:t>
      </w:r>
      <w:r w:rsidRPr="00DE524B">
        <w:rPr>
          <w:sz w:val="24"/>
          <w:szCs w:val="24"/>
        </w:rPr>
        <w:t>allegare</w:t>
      </w:r>
      <w:r w:rsidRPr="00DE524B">
        <w:rPr>
          <w:spacing w:val="-4"/>
          <w:sz w:val="24"/>
          <w:szCs w:val="24"/>
        </w:rPr>
        <w:t xml:space="preserve"> </w:t>
      </w:r>
      <w:r w:rsidRPr="00DE524B">
        <w:rPr>
          <w:sz w:val="24"/>
          <w:szCs w:val="24"/>
        </w:rPr>
        <w:t>alla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domanda</w:t>
      </w:r>
    </w:p>
    <w:p w14:paraId="62F3AABF" w14:textId="77777777" w:rsidR="00AE32DE" w:rsidRPr="00DE524B" w:rsidRDefault="00AE32DE" w:rsidP="00DB7240">
      <w:pPr>
        <w:pStyle w:val="Corpotesto"/>
        <w:spacing w:before="71"/>
        <w:rPr>
          <w:sz w:val="24"/>
          <w:szCs w:val="24"/>
        </w:rPr>
      </w:pPr>
      <w:r w:rsidRPr="00DE524B">
        <w:rPr>
          <w:sz w:val="24"/>
          <w:szCs w:val="24"/>
        </w:rPr>
        <w:t>Alla</w:t>
      </w:r>
      <w:r w:rsidRPr="00DE524B">
        <w:rPr>
          <w:spacing w:val="-6"/>
          <w:sz w:val="24"/>
          <w:szCs w:val="24"/>
        </w:rPr>
        <w:t xml:space="preserve"> </w:t>
      </w:r>
      <w:r w:rsidRPr="00DE524B">
        <w:rPr>
          <w:sz w:val="24"/>
          <w:szCs w:val="24"/>
        </w:rPr>
        <w:t>domanda</w:t>
      </w:r>
      <w:r w:rsidRPr="00DE524B">
        <w:rPr>
          <w:spacing w:val="-5"/>
          <w:sz w:val="24"/>
          <w:szCs w:val="24"/>
        </w:rPr>
        <w:t xml:space="preserve"> </w:t>
      </w:r>
      <w:r w:rsidRPr="00DE524B">
        <w:rPr>
          <w:sz w:val="24"/>
          <w:szCs w:val="24"/>
        </w:rPr>
        <w:t>di</w:t>
      </w:r>
      <w:r w:rsidRPr="00DE524B">
        <w:rPr>
          <w:spacing w:val="-6"/>
          <w:sz w:val="24"/>
          <w:szCs w:val="24"/>
        </w:rPr>
        <w:t xml:space="preserve"> </w:t>
      </w:r>
      <w:r w:rsidRPr="00DE524B">
        <w:rPr>
          <w:sz w:val="24"/>
          <w:szCs w:val="24"/>
        </w:rPr>
        <w:t>partecipazione</w:t>
      </w:r>
      <w:r w:rsidRPr="00DE524B">
        <w:rPr>
          <w:spacing w:val="-5"/>
          <w:sz w:val="24"/>
          <w:szCs w:val="24"/>
        </w:rPr>
        <w:t xml:space="preserve"> </w:t>
      </w:r>
      <w:r w:rsidRPr="00DE524B">
        <w:rPr>
          <w:sz w:val="24"/>
          <w:szCs w:val="24"/>
        </w:rPr>
        <w:t>devono</w:t>
      </w:r>
      <w:r w:rsidRPr="00DE524B">
        <w:rPr>
          <w:spacing w:val="2"/>
          <w:sz w:val="24"/>
          <w:szCs w:val="24"/>
        </w:rPr>
        <w:t xml:space="preserve"> </w:t>
      </w:r>
      <w:r w:rsidRPr="00DE524B">
        <w:rPr>
          <w:sz w:val="24"/>
          <w:szCs w:val="24"/>
        </w:rPr>
        <w:t>essere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allegati</w:t>
      </w:r>
      <w:r w:rsidRPr="00DE524B">
        <w:rPr>
          <w:spacing w:val="64"/>
          <w:sz w:val="24"/>
          <w:szCs w:val="24"/>
        </w:rPr>
        <w:t xml:space="preserve"> </w:t>
      </w:r>
      <w:r w:rsidRPr="00DE524B">
        <w:rPr>
          <w:sz w:val="24"/>
          <w:szCs w:val="24"/>
        </w:rPr>
        <w:t>i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seguenti</w:t>
      </w:r>
      <w:r w:rsidRPr="00DE524B">
        <w:rPr>
          <w:spacing w:val="-6"/>
          <w:sz w:val="24"/>
          <w:szCs w:val="24"/>
        </w:rPr>
        <w:t xml:space="preserve"> </w:t>
      </w:r>
      <w:r w:rsidRPr="00DE524B">
        <w:rPr>
          <w:sz w:val="24"/>
          <w:szCs w:val="24"/>
        </w:rPr>
        <w:t>documenti:</w:t>
      </w:r>
    </w:p>
    <w:p w14:paraId="38EA41B5" w14:textId="4425D5EE" w:rsidR="00AE32DE" w:rsidRPr="00765564" w:rsidRDefault="00AE32DE" w:rsidP="00765564">
      <w:pPr>
        <w:pStyle w:val="Paragrafoelenco"/>
        <w:numPr>
          <w:ilvl w:val="0"/>
          <w:numId w:val="18"/>
        </w:numPr>
        <w:tabs>
          <w:tab w:val="left" w:pos="994"/>
        </w:tabs>
        <w:spacing w:line="321" w:lineRule="exact"/>
        <w:rPr>
          <w:sz w:val="24"/>
          <w:szCs w:val="24"/>
        </w:rPr>
      </w:pPr>
      <w:r w:rsidRPr="00765564">
        <w:rPr>
          <w:sz w:val="24"/>
          <w:szCs w:val="24"/>
        </w:rPr>
        <w:t>Attestazione</w:t>
      </w:r>
      <w:r w:rsidRPr="00765564">
        <w:rPr>
          <w:spacing w:val="-4"/>
          <w:sz w:val="24"/>
          <w:szCs w:val="24"/>
        </w:rPr>
        <w:t xml:space="preserve"> </w:t>
      </w:r>
      <w:r w:rsidRPr="00765564">
        <w:rPr>
          <w:sz w:val="24"/>
          <w:szCs w:val="24"/>
        </w:rPr>
        <w:t>ISEE</w:t>
      </w:r>
      <w:r w:rsidRPr="00765564">
        <w:rPr>
          <w:spacing w:val="-2"/>
          <w:sz w:val="24"/>
          <w:szCs w:val="24"/>
        </w:rPr>
        <w:t xml:space="preserve"> </w:t>
      </w:r>
      <w:r w:rsidRPr="00765564">
        <w:rPr>
          <w:sz w:val="24"/>
          <w:szCs w:val="24"/>
        </w:rPr>
        <w:t>in</w:t>
      </w:r>
      <w:r w:rsidRPr="00765564">
        <w:rPr>
          <w:spacing w:val="-2"/>
          <w:sz w:val="24"/>
          <w:szCs w:val="24"/>
        </w:rPr>
        <w:t xml:space="preserve"> </w:t>
      </w:r>
      <w:r w:rsidRPr="00765564">
        <w:rPr>
          <w:sz w:val="24"/>
          <w:szCs w:val="24"/>
        </w:rPr>
        <w:t>corso</w:t>
      </w:r>
      <w:r w:rsidRPr="00765564">
        <w:rPr>
          <w:spacing w:val="-5"/>
          <w:sz w:val="24"/>
          <w:szCs w:val="24"/>
        </w:rPr>
        <w:t xml:space="preserve"> </w:t>
      </w:r>
      <w:r w:rsidRPr="00765564">
        <w:rPr>
          <w:sz w:val="24"/>
          <w:szCs w:val="24"/>
        </w:rPr>
        <w:t>di</w:t>
      </w:r>
      <w:r w:rsidRPr="00765564">
        <w:rPr>
          <w:spacing w:val="-6"/>
          <w:sz w:val="24"/>
          <w:szCs w:val="24"/>
        </w:rPr>
        <w:t xml:space="preserve"> </w:t>
      </w:r>
      <w:r w:rsidRPr="00765564">
        <w:rPr>
          <w:sz w:val="24"/>
          <w:szCs w:val="24"/>
        </w:rPr>
        <w:t>validità oppure ricevuta di presentazione della</w:t>
      </w:r>
      <w:r w:rsidRPr="00765564">
        <w:rPr>
          <w:sz w:val="24"/>
          <w:szCs w:val="24"/>
        </w:rPr>
        <w:br/>
        <w:t>Dichiarazione Sostitutiva Unica</w:t>
      </w:r>
      <w:r w:rsidR="00C25612">
        <w:rPr>
          <w:sz w:val="24"/>
          <w:szCs w:val="24"/>
        </w:rPr>
        <w:t xml:space="preserve"> </w:t>
      </w:r>
      <w:r w:rsidR="003359B8">
        <w:rPr>
          <w:sz w:val="24"/>
          <w:szCs w:val="24"/>
        </w:rPr>
        <w:t>oppure autocertificazione ISEE</w:t>
      </w:r>
      <w:r w:rsidRPr="00765564">
        <w:rPr>
          <w:sz w:val="24"/>
          <w:szCs w:val="24"/>
        </w:rPr>
        <w:t>;</w:t>
      </w:r>
    </w:p>
    <w:p w14:paraId="0DE79685" w14:textId="77777777" w:rsidR="00AE32DE" w:rsidRPr="00765564" w:rsidRDefault="00AE32DE" w:rsidP="00765564">
      <w:pPr>
        <w:pStyle w:val="Paragrafoelenco"/>
        <w:numPr>
          <w:ilvl w:val="0"/>
          <w:numId w:val="18"/>
        </w:numPr>
        <w:tabs>
          <w:tab w:val="left" w:pos="994"/>
        </w:tabs>
        <w:spacing w:line="321" w:lineRule="exact"/>
        <w:rPr>
          <w:sz w:val="24"/>
          <w:szCs w:val="24"/>
        </w:rPr>
      </w:pPr>
      <w:r w:rsidRPr="00765564">
        <w:rPr>
          <w:sz w:val="24"/>
          <w:szCs w:val="24"/>
        </w:rPr>
        <w:t>Copia fronte/retro di un documento d'identità del richiedente</w:t>
      </w:r>
    </w:p>
    <w:p w14:paraId="08863706" w14:textId="77777777" w:rsidR="00AE32DE" w:rsidRPr="00765564" w:rsidRDefault="00AE32DE" w:rsidP="00765564">
      <w:pPr>
        <w:pStyle w:val="Paragrafoelenco"/>
        <w:numPr>
          <w:ilvl w:val="0"/>
          <w:numId w:val="18"/>
        </w:numPr>
        <w:tabs>
          <w:tab w:val="left" w:pos="994"/>
        </w:tabs>
        <w:spacing w:line="321" w:lineRule="exact"/>
        <w:rPr>
          <w:sz w:val="24"/>
          <w:szCs w:val="24"/>
        </w:rPr>
      </w:pPr>
      <w:r w:rsidRPr="00765564">
        <w:rPr>
          <w:sz w:val="24"/>
          <w:szCs w:val="24"/>
        </w:rPr>
        <w:t xml:space="preserve">Se </w:t>
      </w:r>
      <w:bookmarkStart w:id="2" w:name="_Hlk133053647"/>
      <w:r w:rsidRPr="00765564">
        <w:rPr>
          <w:sz w:val="24"/>
          <w:szCs w:val="24"/>
        </w:rPr>
        <w:t>cittadino comunitario- attestazione di regolarità di soggiorno sul territorio nazionale</w:t>
      </w:r>
    </w:p>
    <w:bookmarkEnd w:id="2"/>
    <w:p w14:paraId="1FF99854" w14:textId="77777777" w:rsidR="00AE32DE" w:rsidRPr="00765564" w:rsidRDefault="00AE32DE" w:rsidP="00765564">
      <w:pPr>
        <w:pStyle w:val="Paragrafoelenco"/>
        <w:numPr>
          <w:ilvl w:val="0"/>
          <w:numId w:val="18"/>
        </w:numPr>
        <w:tabs>
          <w:tab w:val="left" w:pos="994"/>
        </w:tabs>
        <w:spacing w:line="321" w:lineRule="exact"/>
        <w:rPr>
          <w:sz w:val="24"/>
          <w:szCs w:val="24"/>
        </w:rPr>
      </w:pPr>
      <w:r w:rsidRPr="00765564">
        <w:rPr>
          <w:sz w:val="24"/>
          <w:szCs w:val="24"/>
        </w:rPr>
        <w:t>Se cittadino extracomunitario - regolare titolo di soggiorno in corso di validità</w:t>
      </w:r>
    </w:p>
    <w:p w14:paraId="7A43BCD0" w14:textId="2417490B" w:rsidR="00AE32DE" w:rsidRPr="00765564" w:rsidRDefault="00AE32DE" w:rsidP="00765564">
      <w:pPr>
        <w:pStyle w:val="Paragrafoelenco"/>
        <w:numPr>
          <w:ilvl w:val="0"/>
          <w:numId w:val="18"/>
        </w:numPr>
        <w:tabs>
          <w:tab w:val="left" w:pos="994"/>
        </w:tabs>
        <w:spacing w:line="321" w:lineRule="exact"/>
        <w:rPr>
          <w:sz w:val="24"/>
          <w:szCs w:val="24"/>
        </w:rPr>
      </w:pPr>
      <w:bookmarkStart w:id="3" w:name="_Hlk133053380"/>
      <w:r w:rsidRPr="00765564">
        <w:rPr>
          <w:sz w:val="24"/>
          <w:szCs w:val="24"/>
        </w:rPr>
        <w:t>Per i soggetti che presentano un ISEE pari a zero: dichiarazione che il proprio nucleo</w:t>
      </w:r>
      <w:r w:rsidR="00765564">
        <w:rPr>
          <w:sz w:val="24"/>
          <w:szCs w:val="24"/>
        </w:rPr>
        <w:t xml:space="preserve"> </w:t>
      </w:r>
      <w:r w:rsidRPr="00765564">
        <w:rPr>
          <w:sz w:val="24"/>
          <w:szCs w:val="24"/>
        </w:rPr>
        <w:t>familiare è in carico ai Servizi Sociali del Comune oppure dichiarazione relativa alle fonti</w:t>
      </w:r>
      <w:r w:rsidR="00765564">
        <w:rPr>
          <w:sz w:val="24"/>
          <w:szCs w:val="24"/>
        </w:rPr>
        <w:t xml:space="preserve"> </w:t>
      </w:r>
      <w:r w:rsidRPr="00765564">
        <w:rPr>
          <w:sz w:val="24"/>
          <w:szCs w:val="24"/>
        </w:rPr>
        <w:t>di sostentamento sottoscritta anche dal sostenitore, se ne ricorre il caso;</w:t>
      </w:r>
    </w:p>
    <w:bookmarkEnd w:id="3"/>
    <w:p w14:paraId="10F77FC4" w14:textId="77777777" w:rsidR="00765564" w:rsidRDefault="00765564" w:rsidP="00DB7240">
      <w:pPr>
        <w:pStyle w:val="Corpotesto"/>
        <w:spacing w:before="4"/>
        <w:rPr>
          <w:sz w:val="24"/>
          <w:szCs w:val="24"/>
        </w:rPr>
      </w:pPr>
    </w:p>
    <w:p w14:paraId="13AF7CF0" w14:textId="2C59ED76" w:rsidR="00AE32DE" w:rsidRPr="00AF2307" w:rsidRDefault="00AE32DE" w:rsidP="00DB7240">
      <w:pPr>
        <w:pStyle w:val="Corpotesto"/>
        <w:spacing w:before="4"/>
        <w:rPr>
          <w:sz w:val="24"/>
          <w:szCs w:val="24"/>
        </w:rPr>
      </w:pPr>
      <w:r w:rsidRPr="00AF2307">
        <w:rPr>
          <w:sz w:val="24"/>
          <w:szCs w:val="24"/>
        </w:rPr>
        <w:t xml:space="preserve">Si richiede, inoltre, la consegna dei </w:t>
      </w:r>
      <w:proofErr w:type="gramStart"/>
      <w:r w:rsidRPr="00AF2307">
        <w:rPr>
          <w:sz w:val="24"/>
          <w:szCs w:val="24"/>
        </w:rPr>
        <w:t>sotto indicati</w:t>
      </w:r>
      <w:proofErr w:type="gramEnd"/>
      <w:r w:rsidRPr="00AF2307">
        <w:rPr>
          <w:sz w:val="24"/>
          <w:szCs w:val="24"/>
        </w:rPr>
        <w:t xml:space="preserve"> documenti:</w:t>
      </w:r>
    </w:p>
    <w:p w14:paraId="4E58D156" w14:textId="77777777" w:rsidR="00AE32DE" w:rsidRPr="00AF2307" w:rsidRDefault="00AE32DE" w:rsidP="00DB7240">
      <w:pPr>
        <w:pStyle w:val="Corpotesto"/>
        <w:spacing w:before="4"/>
        <w:rPr>
          <w:sz w:val="24"/>
          <w:szCs w:val="24"/>
        </w:rPr>
      </w:pPr>
      <w:r w:rsidRPr="00AF2307">
        <w:rPr>
          <w:sz w:val="24"/>
          <w:szCs w:val="24"/>
        </w:rPr>
        <w:t>- (in caso di utenza diretta) Copia dell'ultima bolletta del Servizio idrico (o di altra bolletta</w:t>
      </w:r>
    </w:p>
    <w:p w14:paraId="4063BB64" w14:textId="03E35671" w:rsidR="00AE32DE" w:rsidRPr="008B7DA3" w:rsidRDefault="00AE32DE" w:rsidP="008B7DA3">
      <w:pPr>
        <w:pStyle w:val="Corpotesto"/>
        <w:spacing w:before="4"/>
        <w:rPr>
          <w:sz w:val="24"/>
          <w:szCs w:val="24"/>
        </w:rPr>
      </w:pPr>
      <w:r w:rsidRPr="008B7DA3">
        <w:rPr>
          <w:sz w:val="24"/>
          <w:szCs w:val="24"/>
        </w:rPr>
        <w:t>relativa all'anno 202</w:t>
      </w:r>
      <w:r w:rsidR="00356336" w:rsidRPr="008B7DA3">
        <w:rPr>
          <w:sz w:val="24"/>
          <w:szCs w:val="24"/>
        </w:rPr>
        <w:t>4</w:t>
      </w:r>
      <w:r w:rsidRPr="008B7DA3">
        <w:rPr>
          <w:sz w:val="24"/>
          <w:szCs w:val="24"/>
        </w:rPr>
        <w:t>)</w:t>
      </w:r>
      <w:r w:rsidR="00C25612" w:rsidRPr="008B7DA3">
        <w:rPr>
          <w:sz w:val="24"/>
          <w:szCs w:val="24"/>
        </w:rPr>
        <w:t xml:space="preserve"> finalizzata alla chiara individuazione dell’utenza;</w:t>
      </w:r>
    </w:p>
    <w:p w14:paraId="48DB251B" w14:textId="58CB5296" w:rsidR="00AE32DE" w:rsidRPr="00AF2307" w:rsidRDefault="00AE32DE" w:rsidP="00DB7240">
      <w:pPr>
        <w:pStyle w:val="Corpotesto"/>
        <w:spacing w:before="4"/>
        <w:rPr>
          <w:sz w:val="24"/>
          <w:szCs w:val="24"/>
        </w:rPr>
      </w:pPr>
      <w:r w:rsidRPr="00AF2307">
        <w:rPr>
          <w:sz w:val="24"/>
          <w:szCs w:val="24"/>
        </w:rPr>
        <w:t xml:space="preserve">- (in caso di utenza indiretta) </w:t>
      </w:r>
      <w:r w:rsidR="00C25612">
        <w:rPr>
          <w:sz w:val="24"/>
          <w:szCs w:val="24"/>
        </w:rPr>
        <w:t>D</w:t>
      </w:r>
      <w:r w:rsidRPr="00AF2307">
        <w:rPr>
          <w:sz w:val="24"/>
          <w:szCs w:val="24"/>
        </w:rPr>
        <w:t>ichiarazione rilasciata dall'Amministratore di condominio o</w:t>
      </w:r>
    </w:p>
    <w:p w14:paraId="1A2B54DA" w14:textId="77777777" w:rsidR="00AE32DE" w:rsidRPr="00AF2307" w:rsidRDefault="00AE32DE" w:rsidP="00DB7240">
      <w:pPr>
        <w:pStyle w:val="Corpotesto"/>
        <w:spacing w:before="4"/>
        <w:rPr>
          <w:sz w:val="24"/>
          <w:szCs w:val="24"/>
        </w:rPr>
      </w:pPr>
      <w:r w:rsidRPr="00AF2307">
        <w:rPr>
          <w:sz w:val="24"/>
          <w:szCs w:val="24"/>
        </w:rPr>
        <w:t>dall’intestatario dell’utenza attestante la spesa annua (anno solare precedente) del</w:t>
      </w:r>
    </w:p>
    <w:p w14:paraId="0B62F315" w14:textId="77777777" w:rsidR="00AE32DE" w:rsidRPr="00AF2307" w:rsidRDefault="00AE32DE" w:rsidP="00DB7240">
      <w:pPr>
        <w:pStyle w:val="Corpotesto"/>
        <w:spacing w:before="4"/>
        <w:rPr>
          <w:sz w:val="24"/>
          <w:szCs w:val="24"/>
        </w:rPr>
      </w:pPr>
      <w:r w:rsidRPr="00AF2307">
        <w:rPr>
          <w:sz w:val="24"/>
          <w:szCs w:val="24"/>
        </w:rPr>
        <w:t>richiedente e dell’avvenuto pagamento da parte dello stesso richiedente. Qualora</w:t>
      </w:r>
    </w:p>
    <w:p w14:paraId="6E1435D5" w14:textId="77777777" w:rsidR="00AE32DE" w:rsidRPr="00AF2307" w:rsidRDefault="00AE32DE" w:rsidP="00DB7240">
      <w:pPr>
        <w:pStyle w:val="Corpotesto"/>
        <w:spacing w:before="4"/>
        <w:rPr>
          <w:sz w:val="24"/>
          <w:szCs w:val="24"/>
        </w:rPr>
      </w:pPr>
      <w:r w:rsidRPr="00AF2307">
        <w:rPr>
          <w:sz w:val="24"/>
          <w:szCs w:val="24"/>
        </w:rPr>
        <w:t xml:space="preserve">l’Amministratore di Condominio o l’intestatario dell’utenza non fornisca la </w:t>
      </w:r>
      <w:proofErr w:type="gramStart"/>
      <w:r w:rsidRPr="00AF2307">
        <w:rPr>
          <w:sz w:val="24"/>
          <w:szCs w:val="24"/>
        </w:rPr>
        <w:t>predetta</w:t>
      </w:r>
      <w:proofErr w:type="gramEnd"/>
    </w:p>
    <w:p w14:paraId="186217FB" w14:textId="77777777" w:rsidR="00AE32DE" w:rsidRPr="00AF2307" w:rsidRDefault="00AE32DE" w:rsidP="00DB7240">
      <w:pPr>
        <w:pStyle w:val="Corpotesto"/>
        <w:spacing w:before="4"/>
        <w:rPr>
          <w:sz w:val="24"/>
          <w:szCs w:val="24"/>
        </w:rPr>
      </w:pPr>
      <w:r w:rsidRPr="00AF2307">
        <w:rPr>
          <w:sz w:val="24"/>
          <w:szCs w:val="24"/>
        </w:rPr>
        <w:t>attestazione, la spesa idrica lorda dell’anno solare precedente sarà stimata dal Gestore</w:t>
      </w:r>
    </w:p>
    <w:p w14:paraId="063EA55F" w14:textId="77777777" w:rsidR="00AE32DE" w:rsidRPr="00AF2307" w:rsidRDefault="00AE32DE" w:rsidP="00DB7240">
      <w:pPr>
        <w:pStyle w:val="Corpotesto"/>
        <w:spacing w:before="4"/>
        <w:rPr>
          <w:sz w:val="24"/>
          <w:szCs w:val="24"/>
        </w:rPr>
      </w:pPr>
      <w:r w:rsidRPr="00AF2307">
        <w:rPr>
          <w:sz w:val="24"/>
          <w:szCs w:val="24"/>
        </w:rPr>
        <w:t>pari alla media annua di consumo per tale tipologia di utenza;</w:t>
      </w:r>
    </w:p>
    <w:p w14:paraId="2C5ACEEE" w14:textId="77777777" w:rsidR="00AE32DE" w:rsidRPr="00890EB7" w:rsidRDefault="00AE32DE" w:rsidP="00DB7240">
      <w:pPr>
        <w:pStyle w:val="Corpotesto"/>
        <w:spacing w:before="4"/>
        <w:rPr>
          <w:sz w:val="24"/>
          <w:szCs w:val="24"/>
        </w:rPr>
      </w:pPr>
      <w:r w:rsidRPr="00890EB7">
        <w:rPr>
          <w:sz w:val="24"/>
          <w:szCs w:val="24"/>
        </w:rPr>
        <w:t>- (in caso di presenza di un componente con handicap) Copia documentazione attestante</w:t>
      </w:r>
    </w:p>
    <w:p w14:paraId="32C15AC0" w14:textId="77777777" w:rsidR="00AE32DE" w:rsidRPr="00890EB7" w:rsidRDefault="00AE32DE" w:rsidP="00DB7240">
      <w:pPr>
        <w:pStyle w:val="Corpotesto"/>
        <w:spacing w:before="4"/>
        <w:rPr>
          <w:sz w:val="24"/>
          <w:szCs w:val="24"/>
        </w:rPr>
      </w:pPr>
      <w:r w:rsidRPr="00890EB7">
        <w:rPr>
          <w:sz w:val="24"/>
          <w:szCs w:val="24"/>
        </w:rPr>
        <w:t>la condizione di handicap e/o invalidità ex L.104/1992</w:t>
      </w:r>
    </w:p>
    <w:p w14:paraId="466164E0" w14:textId="77777777" w:rsidR="00400015" w:rsidRDefault="00400015" w:rsidP="00DB7240">
      <w:pPr>
        <w:pStyle w:val="Corpotesto"/>
        <w:ind w:right="114"/>
        <w:rPr>
          <w:sz w:val="24"/>
          <w:szCs w:val="24"/>
        </w:rPr>
      </w:pPr>
    </w:p>
    <w:p w14:paraId="75DB50B4" w14:textId="25A7A2FF" w:rsidR="00B03D44" w:rsidRDefault="00000000" w:rsidP="00DB7240">
      <w:pPr>
        <w:pStyle w:val="Corpotesto"/>
        <w:ind w:right="114"/>
        <w:rPr>
          <w:b/>
          <w:bCs/>
          <w:sz w:val="24"/>
          <w:szCs w:val="24"/>
        </w:rPr>
      </w:pPr>
      <w:r w:rsidRPr="00400015">
        <w:rPr>
          <w:b/>
          <w:bCs/>
          <w:sz w:val="24"/>
          <w:szCs w:val="24"/>
        </w:rPr>
        <w:t>Art.</w:t>
      </w:r>
      <w:r w:rsidRPr="00400015">
        <w:rPr>
          <w:b/>
          <w:bCs/>
          <w:spacing w:val="-3"/>
          <w:sz w:val="24"/>
          <w:szCs w:val="24"/>
        </w:rPr>
        <w:t xml:space="preserve"> </w:t>
      </w:r>
      <w:r w:rsidRPr="00400015">
        <w:rPr>
          <w:b/>
          <w:bCs/>
          <w:sz w:val="24"/>
          <w:szCs w:val="24"/>
        </w:rPr>
        <w:t>5</w:t>
      </w:r>
      <w:r w:rsidRPr="00400015">
        <w:rPr>
          <w:b/>
          <w:bCs/>
          <w:spacing w:val="-2"/>
          <w:sz w:val="24"/>
          <w:szCs w:val="24"/>
        </w:rPr>
        <w:t xml:space="preserve"> </w:t>
      </w:r>
      <w:r w:rsidRPr="00400015">
        <w:rPr>
          <w:b/>
          <w:bCs/>
          <w:sz w:val="24"/>
          <w:szCs w:val="24"/>
        </w:rPr>
        <w:t>–</w:t>
      </w:r>
      <w:r w:rsidRPr="00400015">
        <w:rPr>
          <w:b/>
          <w:bCs/>
          <w:spacing w:val="-2"/>
          <w:sz w:val="24"/>
          <w:szCs w:val="24"/>
        </w:rPr>
        <w:t xml:space="preserve"> </w:t>
      </w:r>
      <w:r w:rsidRPr="00400015">
        <w:rPr>
          <w:b/>
          <w:bCs/>
          <w:sz w:val="24"/>
          <w:szCs w:val="24"/>
        </w:rPr>
        <w:t>Termini</w:t>
      </w:r>
      <w:r w:rsidRPr="00400015">
        <w:rPr>
          <w:b/>
          <w:bCs/>
          <w:spacing w:val="-1"/>
          <w:sz w:val="24"/>
          <w:szCs w:val="24"/>
        </w:rPr>
        <w:t xml:space="preserve"> </w:t>
      </w:r>
      <w:r w:rsidRPr="00400015">
        <w:rPr>
          <w:b/>
          <w:bCs/>
          <w:sz w:val="24"/>
          <w:szCs w:val="24"/>
        </w:rPr>
        <w:t>e</w:t>
      </w:r>
      <w:r w:rsidRPr="00400015">
        <w:rPr>
          <w:b/>
          <w:bCs/>
          <w:spacing w:val="-6"/>
          <w:sz w:val="24"/>
          <w:szCs w:val="24"/>
        </w:rPr>
        <w:t xml:space="preserve"> </w:t>
      </w:r>
      <w:r w:rsidRPr="00400015">
        <w:rPr>
          <w:b/>
          <w:bCs/>
          <w:sz w:val="24"/>
          <w:szCs w:val="24"/>
        </w:rPr>
        <w:t>modalità</w:t>
      </w:r>
      <w:r w:rsidRPr="00400015">
        <w:rPr>
          <w:b/>
          <w:bCs/>
          <w:spacing w:val="-1"/>
          <w:sz w:val="24"/>
          <w:szCs w:val="24"/>
        </w:rPr>
        <w:t xml:space="preserve"> </w:t>
      </w:r>
      <w:r w:rsidRPr="00400015">
        <w:rPr>
          <w:b/>
          <w:bCs/>
          <w:sz w:val="24"/>
          <w:szCs w:val="24"/>
        </w:rPr>
        <w:t>di</w:t>
      </w:r>
      <w:r w:rsidRPr="00400015">
        <w:rPr>
          <w:b/>
          <w:bCs/>
          <w:spacing w:val="-1"/>
          <w:sz w:val="24"/>
          <w:szCs w:val="24"/>
        </w:rPr>
        <w:t xml:space="preserve"> </w:t>
      </w:r>
      <w:r w:rsidRPr="00400015">
        <w:rPr>
          <w:b/>
          <w:bCs/>
          <w:sz w:val="24"/>
          <w:szCs w:val="24"/>
        </w:rPr>
        <w:t>presentazione</w:t>
      </w:r>
      <w:r w:rsidRPr="00400015">
        <w:rPr>
          <w:b/>
          <w:bCs/>
          <w:spacing w:val="-2"/>
          <w:sz w:val="24"/>
          <w:szCs w:val="24"/>
        </w:rPr>
        <w:t xml:space="preserve"> </w:t>
      </w:r>
      <w:r w:rsidRPr="00400015">
        <w:rPr>
          <w:b/>
          <w:bCs/>
          <w:sz w:val="24"/>
          <w:szCs w:val="24"/>
        </w:rPr>
        <w:t>delle</w:t>
      </w:r>
      <w:r w:rsidRPr="00400015">
        <w:rPr>
          <w:b/>
          <w:bCs/>
          <w:spacing w:val="-2"/>
          <w:sz w:val="24"/>
          <w:szCs w:val="24"/>
        </w:rPr>
        <w:t xml:space="preserve"> </w:t>
      </w:r>
      <w:r w:rsidRPr="00400015">
        <w:rPr>
          <w:b/>
          <w:bCs/>
          <w:sz w:val="24"/>
          <w:szCs w:val="24"/>
        </w:rPr>
        <w:t>domande</w:t>
      </w:r>
    </w:p>
    <w:p w14:paraId="2B24D559" w14:textId="77777777" w:rsidR="00765564" w:rsidRPr="00400015" w:rsidRDefault="00765564" w:rsidP="00DB7240">
      <w:pPr>
        <w:pStyle w:val="Corpotesto"/>
        <w:ind w:right="114"/>
        <w:rPr>
          <w:b/>
          <w:bCs/>
          <w:sz w:val="24"/>
          <w:szCs w:val="24"/>
        </w:rPr>
      </w:pPr>
    </w:p>
    <w:p w14:paraId="41E96CF7" w14:textId="2AD0F4D1" w:rsidR="00400015" w:rsidRPr="00400015" w:rsidRDefault="00400015" w:rsidP="00DB7240">
      <w:pPr>
        <w:pStyle w:val="Corpotesto"/>
        <w:spacing w:before="3"/>
        <w:rPr>
          <w:sz w:val="24"/>
          <w:szCs w:val="24"/>
        </w:rPr>
      </w:pPr>
      <w:r w:rsidRPr="00400015">
        <w:rPr>
          <w:sz w:val="24"/>
          <w:szCs w:val="24"/>
        </w:rPr>
        <w:t>La domanda di partecipazione al presente avviso deve essere compilata unicamente su</w:t>
      </w:r>
      <w:r w:rsidR="00890EB7">
        <w:rPr>
          <w:sz w:val="24"/>
          <w:szCs w:val="24"/>
        </w:rPr>
        <w:t>l</w:t>
      </w:r>
      <w:r w:rsidRPr="00400015">
        <w:rPr>
          <w:sz w:val="24"/>
          <w:szCs w:val="24"/>
        </w:rPr>
        <w:t xml:space="preserve"> modul</w:t>
      </w:r>
      <w:r w:rsidR="00890EB7">
        <w:rPr>
          <w:sz w:val="24"/>
          <w:szCs w:val="24"/>
        </w:rPr>
        <w:t>o</w:t>
      </w:r>
      <w:r w:rsidRPr="00400015">
        <w:rPr>
          <w:sz w:val="24"/>
          <w:szCs w:val="24"/>
        </w:rPr>
        <w:t xml:space="preserve"> appositamente predispost</w:t>
      </w:r>
      <w:r w:rsidR="00890EB7">
        <w:rPr>
          <w:sz w:val="24"/>
          <w:szCs w:val="24"/>
        </w:rPr>
        <w:t>o</w:t>
      </w:r>
      <w:r w:rsidRPr="00400015">
        <w:rPr>
          <w:sz w:val="24"/>
          <w:szCs w:val="24"/>
        </w:rPr>
        <w:t xml:space="preserve"> dal Comune di </w:t>
      </w:r>
      <w:r>
        <w:rPr>
          <w:sz w:val="24"/>
          <w:szCs w:val="24"/>
        </w:rPr>
        <w:t>Radicofani</w:t>
      </w:r>
      <w:r w:rsidRPr="00400015">
        <w:rPr>
          <w:sz w:val="24"/>
          <w:szCs w:val="24"/>
        </w:rPr>
        <w:t>.</w:t>
      </w:r>
    </w:p>
    <w:p w14:paraId="7B526064" w14:textId="2D062688" w:rsidR="00400015" w:rsidRPr="00671967" w:rsidRDefault="00400015" w:rsidP="00DB7240">
      <w:pPr>
        <w:pStyle w:val="Corpotesto"/>
        <w:spacing w:before="3"/>
        <w:rPr>
          <w:sz w:val="22"/>
          <w:szCs w:val="22"/>
        </w:rPr>
      </w:pPr>
      <w:r w:rsidRPr="00400015">
        <w:rPr>
          <w:sz w:val="24"/>
          <w:szCs w:val="24"/>
        </w:rPr>
        <w:t xml:space="preserve">I moduli di domanda sono distribuiti dal Comune di </w:t>
      </w:r>
      <w:r>
        <w:rPr>
          <w:sz w:val="24"/>
          <w:szCs w:val="24"/>
        </w:rPr>
        <w:t>Radicofani</w:t>
      </w:r>
      <w:r w:rsidRPr="00400015">
        <w:rPr>
          <w:sz w:val="24"/>
          <w:szCs w:val="24"/>
        </w:rPr>
        <w:t xml:space="preserve"> </w:t>
      </w:r>
      <w:r>
        <w:rPr>
          <w:sz w:val="24"/>
          <w:szCs w:val="24"/>
        </w:rPr>
        <w:t>presso l’ufficio protocollo o</w:t>
      </w:r>
      <w:r w:rsidRPr="00400015">
        <w:rPr>
          <w:sz w:val="24"/>
          <w:szCs w:val="24"/>
        </w:rPr>
        <w:t>ppure scaricat</w:t>
      </w:r>
      <w:r>
        <w:rPr>
          <w:sz w:val="24"/>
          <w:szCs w:val="24"/>
        </w:rPr>
        <w:t>i</w:t>
      </w:r>
      <w:r w:rsidRPr="00400015">
        <w:rPr>
          <w:sz w:val="24"/>
          <w:szCs w:val="24"/>
        </w:rPr>
        <w:t xml:space="preserve"> dal sit</w:t>
      </w:r>
      <w:r w:rsidR="00890EB7">
        <w:rPr>
          <w:sz w:val="24"/>
          <w:szCs w:val="24"/>
        </w:rPr>
        <w:t>o</w:t>
      </w:r>
      <w:r w:rsidRPr="00400015">
        <w:rPr>
          <w:sz w:val="24"/>
          <w:szCs w:val="24"/>
        </w:rPr>
        <w:t>:</w:t>
      </w:r>
      <w:r w:rsidR="00671967">
        <w:t xml:space="preserve"> </w:t>
      </w:r>
      <w:r w:rsidR="00671967" w:rsidRPr="00671967">
        <w:rPr>
          <w:sz w:val="24"/>
          <w:szCs w:val="24"/>
        </w:rPr>
        <w:t>https://servizi.comune.radicofani.si.it/ServiziOnLine/AmministrazioneTrasparente/AmministrazioneTrasparente#Criteri_e_modalit_</w:t>
      </w:r>
    </w:p>
    <w:p w14:paraId="13DFCD32" w14:textId="75BF14FB" w:rsidR="00890EB7" w:rsidRDefault="00890EB7" w:rsidP="00DB7240">
      <w:pPr>
        <w:pStyle w:val="Corpotesto"/>
        <w:spacing w:before="3"/>
        <w:rPr>
          <w:sz w:val="24"/>
          <w:szCs w:val="24"/>
        </w:rPr>
      </w:pPr>
      <w:r w:rsidRPr="00890EB7">
        <w:rPr>
          <w:sz w:val="24"/>
          <w:szCs w:val="24"/>
        </w:rPr>
        <w:t>La domanda debitamente compilata in ogni sua parte, corredata da copia del documento e</w:t>
      </w:r>
      <w:r w:rsidRPr="00890EB7">
        <w:rPr>
          <w:sz w:val="24"/>
          <w:szCs w:val="24"/>
        </w:rPr>
        <w:br/>
        <w:t>della firma del richiedente, può essere presentata:</w:t>
      </w:r>
      <w:r w:rsidRPr="00890EB7">
        <w:rPr>
          <w:sz w:val="24"/>
          <w:szCs w:val="24"/>
        </w:rPr>
        <w:br/>
        <w:t>• all’Ufficio Protocollo del Comune, esclusivamente negli orari di apertura al pubblico</w:t>
      </w:r>
      <w:r w:rsidRPr="00890EB7">
        <w:rPr>
          <w:sz w:val="24"/>
          <w:szCs w:val="24"/>
        </w:rPr>
        <w:br/>
        <w:t xml:space="preserve">(lunedì, mercoledì, venerdì </w:t>
      </w:r>
      <w:r>
        <w:rPr>
          <w:sz w:val="24"/>
          <w:szCs w:val="24"/>
        </w:rPr>
        <w:t xml:space="preserve">sabato </w:t>
      </w:r>
      <w:r w:rsidRPr="00890EB7">
        <w:rPr>
          <w:sz w:val="24"/>
          <w:szCs w:val="24"/>
        </w:rPr>
        <w:t>ore 9</w:t>
      </w:r>
      <w:r>
        <w:rPr>
          <w:sz w:val="24"/>
          <w:szCs w:val="24"/>
        </w:rPr>
        <w:t>.30</w:t>
      </w:r>
      <w:r w:rsidRPr="00890EB7">
        <w:rPr>
          <w:sz w:val="24"/>
          <w:szCs w:val="24"/>
        </w:rPr>
        <w:t>-12</w:t>
      </w:r>
      <w:r>
        <w:rPr>
          <w:sz w:val="24"/>
          <w:szCs w:val="24"/>
        </w:rPr>
        <w:t>.30</w:t>
      </w:r>
      <w:r w:rsidRPr="00890EB7">
        <w:rPr>
          <w:sz w:val="24"/>
          <w:szCs w:val="24"/>
        </w:rPr>
        <w:t>);</w:t>
      </w:r>
      <w:r w:rsidRPr="00890EB7">
        <w:rPr>
          <w:sz w:val="24"/>
          <w:szCs w:val="24"/>
        </w:rPr>
        <w:br/>
        <w:t xml:space="preserve">• a mezzo PEC all’indirizzo: </w:t>
      </w:r>
      <w:r>
        <w:rPr>
          <w:sz w:val="24"/>
          <w:szCs w:val="24"/>
        </w:rPr>
        <w:t>comune.radicofani@postacert.toscana.it</w:t>
      </w:r>
    </w:p>
    <w:p w14:paraId="6807770F" w14:textId="77777777" w:rsidR="00356336" w:rsidRDefault="00356336" w:rsidP="00DB7240">
      <w:pPr>
        <w:pStyle w:val="Corpotesto"/>
        <w:spacing w:before="3"/>
        <w:rPr>
          <w:b/>
          <w:bCs/>
          <w:sz w:val="24"/>
          <w:szCs w:val="24"/>
        </w:rPr>
      </w:pPr>
    </w:p>
    <w:p w14:paraId="56DA4CC5" w14:textId="289892FE" w:rsidR="00F07EAB" w:rsidRDefault="00F07EAB" w:rsidP="00DB7240">
      <w:pPr>
        <w:pStyle w:val="Corpotesto"/>
        <w:spacing w:before="3"/>
        <w:rPr>
          <w:b/>
          <w:bCs/>
          <w:sz w:val="24"/>
          <w:szCs w:val="24"/>
        </w:rPr>
      </w:pPr>
      <w:r w:rsidRPr="00F07EAB">
        <w:rPr>
          <w:b/>
          <w:bCs/>
          <w:sz w:val="24"/>
          <w:szCs w:val="24"/>
        </w:rPr>
        <w:t xml:space="preserve">Termine presentazione all’Ufficio Protocollo del Comune di </w:t>
      </w:r>
      <w:r>
        <w:rPr>
          <w:b/>
          <w:bCs/>
          <w:sz w:val="24"/>
          <w:szCs w:val="24"/>
        </w:rPr>
        <w:t>Radicofani</w:t>
      </w:r>
      <w:r w:rsidRPr="00F07EAB">
        <w:rPr>
          <w:b/>
          <w:bCs/>
          <w:sz w:val="24"/>
          <w:szCs w:val="24"/>
        </w:rPr>
        <w:t xml:space="preserve"> entro </w:t>
      </w:r>
      <w:r w:rsidRPr="00015FE7">
        <w:rPr>
          <w:b/>
          <w:bCs/>
          <w:sz w:val="24"/>
          <w:szCs w:val="24"/>
        </w:rPr>
        <w:t>e non oltre le ore 12</w:t>
      </w:r>
      <w:r w:rsidR="00671967" w:rsidRPr="00015FE7">
        <w:rPr>
          <w:b/>
          <w:bCs/>
          <w:sz w:val="24"/>
          <w:szCs w:val="24"/>
        </w:rPr>
        <w:t>:30</w:t>
      </w:r>
      <w:r w:rsidRPr="00015FE7">
        <w:rPr>
          <w:b/>
          <w:bCs/>
          <w:sz w:val="24"/>
          <w:szCs w:val="24"/>
        </w:rPr>
        <w:t xml:space="preserve"> del giorno </w:t>
      </w:r>
      <w:r w:rsidR="00890EB7" w:rsidRPr="00015FE7">
        <w:rPr>
          <w:b/>
          <w:bCs/>
          <w:sz w:val="24"/>
          <w:szCs w:val="24"/>
        </w:rPr>
        <w:t>2</w:t>
      </w:r>
      <w:r w:rsidR="00CD3168" w:rsidRPr="00015FE7">
        <w:rPr>
          <w:b/>
          <w:bCs/>
          <w:sz w:val="24"/>
          <w:szCs w:val="24"/>
        </w:rPr>
        <w:t>1</w:t>
      </w:r>
      <w:r w:rsidR="00890EB7" w:rsidRPr="00015FE7">
        <w:rPr>
          <w:b/>
          <w:bCs/>
          <w:sz w:val="24"/>
          <w:szCs w:val="24"/>
        </w:rPr>
        <w:t xml:space="preserve"> </w:t>
      </w:r>
      <w:r w:rsidR="00CD3168" w:rsidRPr="00015FE7">
        <w:rPr>
          <w:b/>
          <w:bCs/>
          <w:sz w:val="24"/>
          <w:szCs w:val="24"/>
        </w:rPr>
        <w:t>giugno</w:t>
      </w:r>
      <w:r w:rsidR="00890EB7" w:rsidRPr="00015FE7">
        <w:rPr>
          <w:b/>
          <w:bCs/>
          <w:sz w:val="24"/>
          <w:szCs w:val="24"/>
        </w:rPr>
        <w:t xml:space="preserve"> 202</w:t>
      </w:r>
      <w:r w:rsidR="00CD3168" w:rsidRPr="00015FE7">
        <w:rPr>
          <w:b/>
          <w:bCs/>
          <w:sz w:val="24"/>
          <w:szCs w:val="24"/>
        </w:rPr>
        <w:t>5</w:t>
      </w:r>
      <w:r w:rsidR="00890EB7" w:rsidRPr="00015FE7">
        <w:rPr>
          <w:b/>
          <w:bCs/>
          <w:sz w:val="24"/>
          <w:szCs w:val="24"/>
        </w:rPr>
        <w:t>;</w:t>
      </w:r>
    </w:p>
    <w:p w14:paraId="2A5A0604" w14:textId="77777777" w:rsidR="00356336" w:rsidRDefault="00356336" w:rsidP="00DB7240">
      <w:pPr>
        <w:pStyle w:val="Corpotesto"/>
        <w:spacing w:before="3"/>
        <w:rPr>
          <w:b/>
          <w:bCs/>
          <w:sz w:val="24"/>
          <w:szCs w:val="24"/>
        </w:rPr>
      </w:pPr>
    </w:p>
    <w:p w14:paraId="119CAC83" w14:textId="3F198076" w:rsidR="00B03D44" w:rsidRDefault="00000000" w:rsidP="00DB7240">
      <w:pPr>
        <w:pStyle w:val="Titolo2"/>
        <w:ind w:left="0"/>
        <w:jc w:val="left"/>
        <w:rPr>
          <w:sz w:val="24"/>
          <w:szCs w:val="24"/>
        </w:rPr>
      </w:pPr>
      <w:r w:rsidRPr="00DE524B">
        <w:rPr>
          <w:sz w:val="24"/>
          <w:szCs w:val="24"/>
        </w:rPr>
        <w:lastRenderedPageBreak/>
        <w:t>Art.</w:t>
      </w:r>
      <w:r w:rsidRPr="00DE524B">
        <w:rPr>
          <w:spacing w:val="-4"/>
          <w:sz w:val="24"/>
          <w:szCs w:val="24"/>
        </w:rPr>
        <w:t xml:space="preserve"> </w:t>
      </w:r>
      <w:r w:rsidRPr="00DE524B">
        <w:rPr>
          <w:sz w:val="24"/>
          <w:szCs w:val="24"/>
        </w:rPr>
        <w:t>6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–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Motivi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di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esclusione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delle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domande</w:t>
      </w:r>
    </w:p>
    <w:p w14:paraId="5062137F" w14:textId="77777777" w:rsidR="00765564" w:rsidRPr="00DE524B" w:rsidRDefault="00765564" w:rsidP="00DB7240">
      <w:pPr>
        <w:pStyle w:val="Titolo2"/>
        <w:ind w:left="0"/>
        <w:jc w:val="left"/>
        <w:rPr>
          <w:sz w:val="24"/>
          <w:szCs w:val="24"/>
        </w:rPr>
      </w:pPr>
    </w:p>
    <w:p w14:paraId="4292DFFA" w14:textId="77777777" w:rsidR="00B03D44" w:rsidRPr="00DE524B" w:rsidRDefault="00000000" w:rsidP="00DB7240">
      <w:pPr>
        <w:pStyle w:val="Corpotesto"/>
        <w:spacing w:line="319" w:lineRule="exact"/>
        <w:rPr>
          <w:sz w:val="24"/>
          <w:szCs w:val="24"/>
        </w:rPr>
      </w:pPr>
      <w:r w:rsidRPr="00DE524B">
        <w:rPr>
          <w:sz w:val="24"/>
          <w:szCs w:val="24"/>
        </w:rPr>
        <w:t>Saranno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escluse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le</w:t>
      </w:r>
      <w:r w:rsidRPr="00DE524B">
        <w:rPr>
          <w:spacing w:val="-5"/>
          <w:sz w:val="24"/>
          <w:szCs w:val="24"/>
        </w:rPr>
        <w:t xml:space="preserve"> </w:t>
      </w:r>
      <w:r w:rsidRPr="00DE524B">
        <w:rPr>
          <w:sz w:val="24"/>
          <w:szCs w:val="24"/>
        </w:rPr>
        <w:t>domande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che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risulteranno:</w:t>
      </w:r>
    </w:p>
    <w:p w14:paraId="17A7511D" w14:textId="77777777" w:rsidR="00B03D44" w:rsidRPr="00765564" w:rsidRDefault="00000000" w:rsidP="00765564">
      <w:pPr>
        <w:pStyle w:val="Paragrafoelenco"/>
        <w:numPr>
          <w:ilvl w:val="0"/>
          <w:numId w:val="19"/>
        </w:numPr>
        <w:tabs>
          <w:tab w:val="left" w:pos="994"/>
        </w:tabs>
        <w:rPr>
          <w:sz w:val="24"/>
          <w:szCs w:val="24"/>
        </w:rPr>
      </w:pPr>
      <w:r w:rsidRPr="00765564">
        <w:rPr>
          <w:sz w:val="24"/>
          <w:szCs w:val="24"/>
        </w:rPr>
        <w:t>non</w:t>
      </w:r>
      <w:r w:rsidRPr="00765564">
        <w:rPr>
          <w:spacing w:val="-4"/>
          <w:sz w:val="24"/>
          <w:szCs w:val="24"/>
        </w:rPr>
        <w:t xml:space="preserve"> </w:t>
      </w:r>
      <w:r w:rsidRPr="00765564">
        <w:rPr>
          <w:sz w:val="24"/>
          <w:szCs w:val="24"/>
        </w:rPr>
        <w:t>correttamente</w:t>
      </w:r>
      <w:r w:rsidRPr="00765564">
        <w:rPr>
          <w:spacing w:val="-4"/>
          <w:sz w:val="24"/>
          <w:szCs w:val="24"/>
        </w:rPr>
        <w:t xml:space="preserve"> </w:t>
      </w:r>
      <w:r w:rsidRPr="00765564">
        <w:rPr>
          <w:sz w:val="24"/>
          <w:szCs w:val="24"/>
        </w:rPr>
        <w:t>compilate;</w:t>
      </w:r>
    </w:p>
    <w:p w14:paraId="08DF9078" w14:textId="5D97DDE0" w:rsidR="00B03D44" w:rsidRPr="00765564" w:rsidRDefault="00000000" w:rsidP="00765564">
      <w:pPr>
        <w:pStyle w:val="Paragrafoelenco"/>
        <w:numPr>
          <w:ilvl w:val="0"/>
          <w:numId w:val="19"/>
        </w:numPr>
        <w:tabs>
          <w:tab w:val="left" w:pos="994"/>
        </w:tabs>
        <w:spacing w:line="322" w:lineRule="exact"/>
        <w:rPr>
          <w:sz w:val="24"/>
          <w:szCs w:val="24"/>
        </w:rPr>
      </w:pPr>
      <w:r w:rsidRPr="00765564">
        <w:rPr>
          <w:sz w:val="24"/>
          <w:szCs w:val="24"/>
        </w:rPr>
        <w:t>pr</w:t>
      </w:r>
      <w:r w:rsidR="00400015" w:rsidRPr="00765564">
        <w:rPr>
          <w:sz w:val="24"/>
          <w:szCs w:val="24"/>
        </w:rPr>
        <w:t>i</w:t>
      </w:r>
      <w:r w:rsidRPr="00765564">
        <w:rPr>
          <w:sz w:val="24"/>
          <w:szCs w:val="24"/>
        </w:rPr>
        <w:t>ve</w:t>
      </w:r>
      <w:r w:rsidRPr="00765564">
        <w:rPr>
          <w:spacing w:val="-6"/>
          <w:sz w:val="24"/>
          <w:szCs w:val="24"/>
        </w:rPr>
        <w:t xml:space="preserve"> </w:t>
      </w:r>
      <w:r w:rsidRPr="00765564">
        <w:rPr>
          <w:sz w:val="24"/>
          <w:szCs w:val="24"/>
        </w:rPr>
        <w:t>della</w:t>
      </w:r>
      <w:r w:rsidRPr="00765564">
        <w:rPr>
          <w:spacing w:val="-5"/>
          <w:sz w:val="24"/>
          <w:szCs w:val="24"/>
        </w:rPr>
        <w:t xml:space="preserve"> </w:t>
      </w:r>
      <w:r w:rsidRPr="00765564">
        <w:rPr>
          <w:sz w:val="24"/>
          <w:szCs w:val="24"/>
        </w:rPr>
        <w:t>documentazione</w:t>
      </w:r>
      <w:r w:rsidRPr="00765564">
        <w:rPr>
          <w:spacing w:val="-3"/>
          <w:sz w:val="24"/>
          <w:szCs w:val="24"/>
        </w:rPr>
        <w:t xml:space="preserve"> </w:t>
      </w:r>
      <w:r w:rsidRPr="00765564">
        <w:rPr>
          <w:sz w:val="24"/>
          <w:szCs w:val="24"/>
        </w:rPr>
        <w:t>da</w:t>
      </w:r>
      <w:r w:rsidRPr="00765564">
        <w:rPr>
          <w:spacing w:val="-2"/>
          <w:sz w:val="24"/>
          <w:szCs w:val="24"/>
        </w:rPr>
        <w:t xml:space="preserve"> </w:t>
      </w:r>
      <w:r w:rsidRPr="00765564">
        <w:rPr>
          <w:sz w:val="24"/>
          <w:szCs w:val="24"/>
        </w:rPr>
        <w:t>allegare;</w:t>
      </w:r>
    </w:p>
    <w:p w14:paraId="03B5F149" w14:textId="177D4DC5" w:rsidR="00B03D44" w:rsidRPr="00765564" w:rsidRDefault="00000000" w:rsidP="00765564">
      <w:pPr>
        <w:pStyle w:val="Paragrafoelenco"/>
        <w:numPr>
          <w:ilvl w:val="0"/>
          <w:numId w:val="19"/>
        </w:numPr>
        <w:tabs>
          <w:tab w:val="left" w:pos="994"/>
        </w:tabs>
        <w:ind w:right="115"/>
        <w:rPr>
          <w:sz w:val="24"/>
          <w:szCs w:val="24"/>
        </w:rPr>
      </w:pPr>
      <w:r w:rsidRPr="00765564">
        <w:rPr>
          <w:sz w:val="24"/>
          <w:szCs w:val="24"/>
        </w:rPr>
        <w:t>contenenti</w:t>
      </w:r>
      <w:r w:rsidRPr="00765564">
        <w:rPr>
          <w:spacing w:val="69"/>
          <w:sz w:val="24"/>
          <w:szCs w:val="24"/>
        </w:rPr>
        <w:t xml:space="preserve"> </w:t>
      </w:r>
      <w:r w:rsidRPr="00765564">
        <w:rPr>
          <w:sz w:val="24"/>
          <w:szCs w:val="24"/>
        </w:rPr>
        <w:t>dati non</w:t>
      </w:r>
      <w:r w:rsidRPr="00765564">
        <w:rPr>
          <w:spacing w:val="4"/>
          <w:sz w:val="24"/>
          <w:szCs w:val="24"/>
        </w:rPr>
        <w:t xml:space="preserve"> </w:t>
      </w:r>
      <w:r w:rsidRPr="00765564">
        <w:rPr>
          <w:sz w:val="24"/>
          <w:szCs w:val="24"/>
        </w:rPr>
        <w:t>corrispondenti,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relativamente</w:t>
      </w:r>
      <w:r w:rsidRPr="00765564">
        <w:rPr>
          <w:spacing w:val="2"/>
          <w:sz w:val="24"/>
          <w:szCs w:val="24"/>
        </w:rPr>
        <w:t xml:space="preserve"> </w:t>
      </w:r>
      <w:r w:rsidRPr="00765564">
        <w:rPr>
          <w:sz w:val="24"/>
          <w:szCs w:val="24"/>
        </w:rPr>
        <w:t>al valore</w:t>
      </w:r>
      <w:r w:rsidR="00890EB7" w:rsidRPr="00765564">
        <w:rPr>
          <w:sz w:val="24"/>
          <w:szCs w:val="24"/>
        </w:rPr>
        <w:t xml:space="preserve"> </w:t>
      </w:r>
      <w:proofErr w:type="gramStart"/>
      <w:r w:rsidRPr="00765564">
        <w:rPr>
          <w:sz w:val="24"/>
          <w:szCs w:val="24"/>
        </w:rPr>
        <w:t>dell’ISEE  e</w:t>
      </w:r>
      <w:proofErr w:type="gramEnd"/>
      <w:r w:rsidRPr="00765564">
        <w:rPr>
          <w:sz w:val="24"/>
          <w:szCs w:val="24"/>
        </w:rPr>
        <w:t>/</w:t>
      </w:r>
      <w:proofErr w:type="gramStart"/>
      <w:r w:rsidRPr="00765564">
        <w:rPr>
          <w:sz w:val="24"/>
          <w:szCs w:val="24"/>
        </w:rPr>
        <w:t>o  alla</w:t>
      </w:r>
      <w:proofErr w:type="gramEnd"/>
      <w:r w:rsidR="00015FE7">
        <w:rPr>
          <w:sz w:val="24"/>
          <w:szCs w:val="24"/>
        </w:rPr>
        <w:t xml:space="preserve"> </w:t>
      </w:r>
      <w:r w:rsidRPr="00765564">
        <w:rPr>
          <w:spacing w:val="-67"/>
          <w:sz w:val="24"/>
          <w:szCs w:val="24"/>
        </w:rPr>
        <w:t xml:space="preserve"> </w:t>
      </w:r>
      <w:r w:rsidRPr="00765564">
        <w:rPr>
          <w:sz w:val="24"/>
          <w:szCs w:val="24"/>
        </w:rPr>
        <w:t>composizione</w:t>
      </w:r>
      <w:r w:rsidRPr="00765564">
        <w:rPr>
          <w:spacing w:val="-1"/>
          <w:sz w:val="24"/>
          <w:szCs w:val="24"/>
        </w:rPr>
        <w:t xml:space="preserve"> </w:t>
      </w:r>
      <w:r w:rsidRPr="00765564">
        <w:rPr>
          <w:sz w:val="24"/>
          <w:szCs w:val="24"/>
        </w:rPr>
        <w:t>del</w:t>
      </w:r>
      <w:r w:rsidRPr="00765564">
        <w:rPr>
          <w:spacing w:val="-3"/>
          <w:sz w:val="24"/>
          <w:szCs w:val="24"/>
        </w:rPr>
        <w:t xml:space="preserve"> </w:t>
      </w:r>
      <w:r w:rsidRPr="00765564">
        <w:rPr>
          <w:sz w:val="24"/>
          <w:szCs w:val="24"/>
        </w:rPr>
        <w:t>nucleo</w:t>
      </w:r>
      <w:r w:rsidRPr="00765564">
        <w:rPr>
          <w:spacing w:val="1"/>
          <w:sz w:val="24"/>
          <w:szCs w:val="24"/>
        </w:rPr>
        <w:t xml:space="preserve"> </w:t>
      </w:r>
      <w:r w:rsidRPr="00765564">
        <w:rPr>
          <w:sz w:val="24"/>
          <w:szCs w:val="24"/>
        </w:rPr>
        <w:t>familiare;</w:t>
      </w:r>
    </w:p>
    <w:p w14:paraId="75F63F01" w14:textId="56139212" w:rsidR="00B03D44" w:rsidRPr="00765564" w:rsidRDefault="00000000" w:rsidP="00765564">
      <w:pPr>
        <w:pStyle w:val="Paragrafoelenco"/>
        <w:numPr>
          <w:ilvl w:val="0"/>
          <w:numId w:val="19"/>
        </w:numPr>
        <w:tabs>
          <w:tab w:val="left" w:pos="994"/>
        </w:tabs>
        <w:spacing w:before="1"/>
        <w:rPr>
          <w:sz w:val="24"/>
          <w:szCs w:val="24"/>
        </w:rPr>
      </w:pPr>
      <w:r w:rsidRPr="00765564">
        <w:rPr>
          <w:sz w:val="24"/>
          <w:szCs w:val="24"/>
        </w:rPr>
        <w:t>pervenute</w:t>
      </w:r>
      <w:r w:rsidRPr="00765564">
        <w:rPr>
          <w:spacing w:val="-4"/>
          <w:sz w:val="24"/>
          <w:szCs w:val="24"/>
        </w:rPr>
        <w:t xml:space="preserve"> </w:t>
      </w:r>
      <w:r w:rsidRPr="00765564">
        <w:rPr>
          <w:sz w:val="24"/>
          <w:szCs w:val="24"/>
        </w:rPr>
        <w:t>successivamente</w:t>
      </w:r>
      <w:r w:rsidRPr="00765564">
        <w:rPr>
          <w:spacing w:val="-3"/>
          <w:sz w:val="24"/>
          <w:szCs w:val="24"/>
        </w:rPr>
        <w:t xml:space="preserve"> </w:t>
      </w:r>
      <w:r w:rsidRPr="00765564">
        <w:rPr>
          <w:sz w:val="24"/>
          <w:szCs w:val="24"/>
        </w:rPr>
        <w:t>alla</w:t>
      </w:r>
      <w:r w:rsidRPr="00765564">
        <w:rPr>
          <w:spacing w:val="-6"/>
          <w:sz w:val="24"/>
          <w:szCs w:val="24"/>
        </w:rPr>
        <w:t xml:space="preserve"> </w:t>
      </w:r>
      <w:r w:rsidRPr="00765564">
        <w:rPr>
          <w:sz w:val="24"/>
          <w:szCs w:val="24"/>
        </w:rPr>
        <w:t>scadenza</w:t>
      </w:r>
      <w:r w:rsidRPr="00765564">
        <w:rPr>
          <w:spacing w:val="-6"/>
          <w:sz w:val="24"/>
          <w:szCs w:val="24"/>
        </w:rPr>
        <w:t xml:space="preserve"> </w:t>
      </w:r>
      <w:r w:rsidRPr="00765564">
        <w:rPr>
          <w:sz w:val="24"/>
          <w:szCs w:val="24"/>
        </w:rPr>
        <w:t>del</w:t>
      </w:r>
      <w:r w:rsidRPr="00765564">
        <w:rPr>
          <w:spacing w:val="-3"/>
          <w:sz w:val="24"/>
          <w:szCs w:val="24"/>
        </w:rPr>
        <w:t xml:space="preserve"> </w:t>
      </w:r>
      <w:r w:rsidRPr="00765564">
        <w:rPr>
          <w:sz w:val="24"/>
          <w:szCs w:val="24"/>
        </w:rPr>
        <w:t>bando.</w:t>
      </w:r>
    </w:p>
    <w:p w14:paraId="47D7A54A" w14:textId="58B6DE0F" w:rsidR="00890EB7" w:rsidRDefault="00890EB7" w:rsidP="00DB7240">
      <w:pPr>
        <w:tabs>
          <w:tab w:val="left" w:pos="994"/>
        </w:tabs>
        <w:spacing w:before="1"/>
        <w:rPr>
          <w:sz w:val="24"/>
          <w:szCs w:val="24"/>
        </w:rPr>
      </w:pPr>
    </w:p>
    <w:p w14:paraId="7A71D145" w14:textId="0679A77D" w:rsidR="00890EB7" w:rsidRPr="00890EB7" w:rsidRDefault="00890EB7" w:rsidP="00DB7240">
      <w:pPr>
        <w:tabs>
          <w:tab w:val="left" w:pos="994"/>
        </w:tabs>
        <w:spacing w:before="1"/>
        <w:rPr>
          <w:sz w:val="24"/>
          <w:szCs w:val="24"/>
        </w:rPr>
      </w:pPr>
      <w:r w:rsidRPr="00890EB7">
        <w:rPr>
          <w:sz w:val="24"/>
          <w:szCs w:val="24"/>
        </w:rPr>
        <w:t>Ad ogni domanda è assegnato un numero di Protocollo, comunicato via e-mail al richiedente.</w:t>
      </w:r>
      <w:r w:rsidRPr="00890EB7">
        <w:rPr>
          <w:sz w:val="24"/>
          <w:szCs w:val="24"/>
        </w:rPr>
        <w:br/>
        <w:t>La sottoscrizione della domanda, include la sottoscrizione al consenso al trattamento dei dati</w:t>
      </w:r>
      <w:r w:rsidRPr="00890EB7">
        <w:rPr>
          <w:sz w:val="24"/>
          <w:szCs w:val="24"/>
        </w:rPr>
        <w:br/>
        <w:t xml:space="preserve">personali (D. Lgs 196/2003 e </w:t>
      </w:r>
      <w:proofErr w:type="spellStart"/>
      <w:r w:rsidRPr="00890EB7">
        <w:rPr>
          <w:sz w:val="24"/>
          <w:szCs w:val="24"/>
        </w:rPr>
        <w:t>s.m.i.</w:t>
      </w:r>
      <w:proofErr w:type="spellEnd"/>
      <w:r w:rsidRPr="00890EB7">
        <w:rPr>
          <w:sz w:val="24"/>
          <w:szCs w:val="24"/>
        </w:rPr>
        <w:t xml:space="preserve"> aggiornato e integrato con D. Lgs n. 101/2018 e </w:t>
      </w:r>
      <w:proofErr w:type="spellStart"/>
      <w:r w:rsidRPr="00890EB7">
        <w:rPr>
          <w:sz w:val="24"/>
          <w:szCs w:val="24"/>
        </w:rPr>
        <w:t>s.m.i.</w:t>
      </w:r>
      <w:proofErr w:type="spellEnd"/>
      <w:r w:rsidRPr="00890EB7">
        <w:rPr>
          <w:sz w:val="24"/>
          <w:szCs w:val="24"/>
        </w:rPr>
        <w:t>).</w:t>
      </w:r>
      <w:r w:rsidRPr="00890EB7">
        <w:rPr>
          <w:sz w:val="24"/>
          <w:szCs w:val="24"/>
        </w:rPr>
        <w:br/>
        <w:t>Il Comune procede all’istruttoria delle domande pervenute, verificandone la</w:t>
      </w:r>
      <w:r w:rsidRPr="00890EB7">
        <w:rPr>
          <w:sz w:val="24"/>
          <w:szCs w:val="24"/>
        </w:rPr>
        <w:br/>
        <w:t>completezza e la regolarità, nonché, a campione, la veridicità delle dichiarazioni in esse</w:t>
      </w:r>
      <w:r w:rsidRPr="00890EB7">
        <w:rPr>
          <w:sz w:val="24"/>
          <w:szCs w:val="24"/>
        </w:rPr>
        <w:br/>
        <w:t>contenute. In caso di dichiarazioni non verificabili nel periodo di emergenza sanitaria, si</w:t>
      </w:r>
      <w:r w:rsidRPr="00890EB7">
        <w:rPr>
          <w:sz w:val="24"/>
          <w:szCs w:val="24"/>
        </w:rPr>
        <w:br/>
        <w:t>procederà a verifiche successive. In caso di dichiarazione mendaci, si provvederà alla revoca</w:t>
      </w:r>
      <w:r w:rsidRPr="00890EB7">
        <w:rPr>
          <w:sz w:val="24"/>
          <w:szCs w:val="24"/>
        </w:rPr>
        <w:br/>
        <w:t>del contributo e alla segnalazione all’autorità competente.</w:t>
      </w:r>
    </w:p>
    <w:p w14:paraId="02DC0021" w14:textId="77777777" w:rsidR="00B03D44" w:rsidRPr="00DE524B" w:rsidRDefault="00B03D44" w:rsidP="00DB7240">
      <w:pPr>
        <w:pStyle w:val="Corpotesto"/>
        <w:spacing w:before="4"/>
        <w:rPr>
          <w:sz w:val="24"/>
          <w:szCs w:val="24"/>
        </w:rPr>
      </w:pPr>
    </w:p>
    <w:p w14:paraId="4CFDA1B8" w14:textId="55B3DCE1" w:rsidR="00B03D44" w:rsidRDefault="00000000" w:rsidP="00DB7240">
      <w:pPr>
        <w:pStyle w:val="Titolo2"/>
        <w:ind w:left="0"/>
        <w:jc w:val="left"/>
        <w:rPr>
          <w:sz w:val="24"/>
          <w:szCs w:val="24"/>
        </w:rPr>
      </w:pPr>
      <w:r w:rsidRPr="00DE524B">
        <w:rPr>
          <w:sz w:val="24"/>
          <w:szCs w:val="24"/>
        </w:rPr>
        <w:t>Art.</w:t>
      </w:r>
      <w:r w:rsidRPr="00DE524B">
        <w:rPr>
          <w:spacing w:val="-4"/>
          <w:sz w:val="24"/>
          <w:szCs w:val="24"/>
        </w:rPr>
        <w:t xml:space="preserve"> </w:t>
      </w:r>
      <w:r w:rsidRPr="00DE524B">
        <w:rPr>
          <w:sz w:val="24"/>
          <w:szCs w:val="24"/>
        </w:rPr>
        <w:t>7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–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Autocertificazione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dei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requisiti</w:t>
      </w:r>
    </w:p>
    <w:p w14:paraId="702D74E2" w14:textId="77777777" w:rsidR="00765564" w:rsidRPr="00DE524B" w:rsidRDefault="00765564" w:rsidP="00DB7240">
      <w:pPr>
        <w:pStyle w:val="Titolo2"/>
        <w:ind w:left="0"/>
        <w:jc w:val="left"/>
        <w:rPr>
          <w:sz w:val="24"/>
          <w:szCs w:val="24"/>
        </w:rPr>
      </w:pPr>
    </w:p>
    <w:p w14:paraId="3931DE5F" w14:textId="77777777" w:rsidR="00B03D44" w:rsidRPr="00DE524B" w:rsidRDefault="00000000" w:rsidP="00DB7240">
      <w:pPr>
        <w:pStyle w:val="Corpotesto"/>
        <w:ind w:right="112"/>
        <w:rPr>
          <w:sz w:val="24"/>
          <w:szCs w:val="24"/>
        </w:rPr>
      </w:pPr>
      <w:r w:rsidRPr="00DE524B">
        <w:rPr>
          <w:sz w:val="24"/>
          <w:szCs w:val="24"/>
        </w:rPr>
        <w:t>La responsabilità della veridicità delle dichiarazioni riportate è esclusivamente del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richiedente che le ha sottoscritte e che, in caso di falsa dichiarazione, può essere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perseguito penalmente (art.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76</w:t>
      </w:r>
      <w:r w:rsidRPr="00DE524B">
        <w:rPr>
          <w:spacing w:val="-4"/>
          <w:sz w:val="24"/>
          <w:szCs w:val="24"/>
        </w:rPr>
        <w:t xml:space="preserve"> </w:t>
      </w:r>
      <w:r w:rsidRPr="00DE524B">
        <w:rPr>
          <w:sz w:val="24"/>
          <w:szCs w:val="24"/>
        </w:rPr>
        <w:t>del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DPR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445/2000).</w:t>
      </w:r>
    </w:p>
    <w:p w14:paraId="492CBAC7" w14:textId="77777777" w:rsidR="00B03D44" w:rsidRPr="00DE524B" w:rsidRDefault="00000000" w:rsidP="00DB7240">
      <w:pPr>
        <w:pStyle w:val="Corpotesto"/>
        <w:ind w:right="120"/>
        <w:rPr>
          <w:sz w:val="24"/>
          <w:szCs w:val="24"/>
        </w:rPr>
      </w:pPr>
      <w:r w:rsidRPr="00DE524B">
        <w:rPr>
          <w:sz w:val="24"/>
          <w:szCs w:val="24"/>
        </w:rPr>
        <w:t>Ai sensi dell’art. 71 del DPR 445/2000 e dell’art. 6 comma 3 del DPCM n. 221/1999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 xml:space="preserve">l’Amministrazione Comunale potrà procedere </w:t>
      </w:r>
      <w:proofErr w:type="gramStart"/>
      <w:r w:rsidRPr="00DE524B">
        <w:rPr>
          <w:sz w:val="24"/>
          <w:szCs w:val="24"/>
        </w:rPr>
        <w:t>ad</w:t>
      </w:r>
      <w:proofErr w:type="gramEnd"/>
      <w:r w:rsidRPr="00DE524B">
        <w:rPr>
          <w:sz w:val="24"/>
          <w:szCs w:val="24"/>
        </w:rPr>
        <w:t xml:space="preserve"> idonei controlli, anche a campione,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sulla veridicità delle dichiarazioni sostitutive avvalendosi anche della collaborazione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dell’Ente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Gestore, del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portale dell’Agenzia delle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Entrate e del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Territorio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e della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Guardia</w:t>
      </w:r>
      <w:r w:rsidRPr="00DE524B">
        <w:rPr>
          <w:spacing w:val="-4"/>
          <w:sz w:val="24"/>
          <w:szCs w:val="24"/>
        </w:rPr>
        <w:t xml:space="preserve"> </w:t>
      </w:r>
      <w:r w:rsidRPr="00DE524B">
        <w:rPr>
          <w:sz w:val="24"/>
          <w:szCs w:val="24"/>
        </w:rPr>
        <w:t>di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Finanza competente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per territorio.</w:t>
      </w:r>
    </w:p>
    <w:p w14:paraId="54063D15" w14:textId="650ECE08" w:rsidR="00B03D44" w:rsidRDefault="00000000" w:rsidP="00DB7240">
      <w:pPr>
        <w:pStyle w:val="Corpotesto"/>
        <w:ind w:right="112"/>
        <w:rPr>
          <w:sz w:val="24"/>
          <w:szCs w:val="24"/>
        </w:rPr>
      </w:pPr>
      <w:r w:rsidRPr="00DE524B">
        <w:rPr>
          <w:sz w:val="24"/>
          <w:szCs w:val="24"/>
        </w:rPr>
        <w:t>L’Amministrazione Comunale, ferme restando le sanzioni penali previste dall’art. 76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del DPR 445/2000, dichiarerà decaduto il richiedente dall’intero contributo nel caso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che dal controllo emerga la non veridicità del contenuto della domanda e degli atti</w:t>
      </w:r>
      <w:r w:rsidRPr="00DE524B">
        <w:rPr>
          <w:spacing w:val="1"/>
          <w:sz w:val="24"/>
          <w:szCs w:val="24"/>
        </w:rPr>
        <w:t xml:space="preserve"> </w:t>
      </w:r>
      <w:r w:rsidRPr="00DE524B">
        <w:rPr>
          <w:sz w:val="24"/>
          <w:szCs w:val="24"/>
        </w:rPr>
        <w:t>prodotti.</w:t>
      </w:r>
    </w:p>
    <w:p w14:paraId="0402EC6A" w14:textId="77777777" w:rsidR="00DB7240" w:rsidRPr="00DE524B" w:rsidRDefault="00DB7240" w:rsidP="00DB7240">
      <w:pPr>
        <w:pStyle w:val="Corpotesto"/>
        <w:ind w:right="112"/>
        <w:rPr>
          <w:sz w:val="24"/>
          <w:szCs w:val="24"/>
        </w:rPr>
      </w:pPr>
    </w:p>
    <w:p w14:paraId="14D2D8C1" w14:textId="1AE9F771" w:rsidR="00DB7240" w:rsidRDefault="00DB7240" w:rsidP="00DB7240">
      <w:pPr>
        <w:pStyle w:val="Corpotesto"/>
        <w:spacing w:before="3"/>
        <w:rPr>
          <w:b/>
          <w:bCs/>
          <w:sz w:val="24"/>
          <w:szCs w:val="24"/>
        </w:rPr>
      </w:pPr>
      <w:r w:rsidRPr="00DB7240">
        <w:rPr>
          <w:b/>
          <w:bCs/>
          <w:sz w:val="24"/>
          <w:szCs w:val="24"/>
        </w:rPr>
        <w:t>Art. 8 - Casi particolari</w:t>
      </w:r>
    </w:p>
    <w:p w14:paraId="1CC66EEA" w14:textId="77777777" w:rsidR="00765564" w:rsidRPr="00DB7240" w:rsidRDefault="00765564" w:rsidP="00DB7240">
      <w:pPr>
        <w:pStyle w:val="Corpotesto"/>
        <w:spacing w:before="3"/>
        <w:rPr>
          <w:b/>
          <w:bCs/>
          <w:sz w:val="24"/>
          <w:szCs w:val="24"/>
        </w:rPr>
      </w:pPr>
    </w:p>
    <w:p w14:paraId="741E0D67" w14:textId="7BD54102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Nel caso di cessazione, voltura o subentro nel corso dell'anno, la misura del Bonus</w:t>
      </w:r>
      <w:r>
        <w:rPr>
          <w:sz w:val="24"/>
          <w:szCs w:val="24"/>
        </w:rPr>
        <w:t xml:space="preserve"> </w:t>
      </w:r>
      <w:r w:rsidRPr="00DB7240">
        <w:rPr>
          <w:sz w:val="24"/>
          <w:szCs w:val="24"/>
        </w:rPr>
        <w:t>Integrativo stabilità dal Comune sarà modificata a cura di Acquedotto del Fiora secondo le</w:t>
      </w:r>
      <w:r>
        <w:rPr>
          <w:sz w:val="24"/>
          <w:szCs w:val="24"/>
        </w:rPr>
        <w:t xml:space="preserve"> </w:t>
      </w:r>
      <w:r w:rsidRPr="00DB7240">
        <w:rPr>
          <w:sz w:val="24"/>
          <w:szCs w:val="24"/>
        </w:rPr>
        <w:t>seguenti modalità:</w:t>
      </w:r>
    </w:p>
    <w:p w14:paraId="3FF51FDB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1. nel caso di cessazione il Gestore sarà tenuto ad erogare il Bonus Integrativo determinato</w:t>
      </w:r>
    </w:p>
    <w:p w14:paraId="39D3DCB7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dal Comune nella misura pari alla porzione d'anno in cui l'utenza è stata attiva;</w:t>
      </w:r>
    </w:p>
    <w:p w14:paraId="1236D566" w14:textId="77777777" w:rsidR="00DB7240" w:rsidRDefault="00DB7240" w:rsidP="00DB7240">
      <w:pPr>
        <w:pStyle w:val="Corpotesto"/>
        <w:spacing w:before="3"/>
        <w:rPr>
          <w:sz w:val="24"/>
          <w:szCs w:val="24"/>
        </w:rPr>
      </w:pPr>
    </w:p>
    <w:p w14:paraId="0FC72F40" w14:textId="1F1F6372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>
        <w:rPr>
          <w:sz w:val="24"/>
          <w:szCs w:val="24"/>
        </w:rPr>
        <w:t>N</w:t>
      </w:r>
      <w:r w:rsidRPr="00DB7240">
        <w:rPr>
          <w:sz w:val="24"/>
          <w:szCs w:val="24"/>
        </w:rPr>
        <w:t>el caso di voltura o subentro:</w:t>
      </w:r>
    </w:p>
    <w:p w14:paraId="676C6AC3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- se il nuovo intestatario è compreso nel nucleo familiare ISEE agevolato, Acquedotto del</w:t>
      </w:r>
    </w:p>
    <w:p w14:paraId="4548A3BD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Fiora provvederà ad erogare l'intero Bonus Integrativo stabilito dal Comune;</w:t>
      </w:r>
    </w:p>
    <w:p w14:paraId="7267CC48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- se il nucleo ISEE agevolato assume una nuova utenza all'interno della stessa gestione,</w:t>
      </w:r>
    </w:p>
    <w:p w14:paraId="1314D73A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Acquedotto del Fiora provvederà ad erogare l'intero Bonus Integrativo stabilito dal</w:t>
      </w:r>
    </w:p>
    <w:p w14:paraId="2191834B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Comune;</w:t>
      </w:r>
    </w:p>
    <w:p w14:paraId="6666A910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- se il nucleo ISEE agevolato assume una nuova utenza in una diversa area di gestione,</w:t>
      </w:r>
    </w:p>
    <w:p w14:paraId="0B70BC55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Acquedotto del Fiora sarà tenuto ad erogare il BONUS Integrativo determinato dal</w:t>
      </w:r>
    </w:p>
    <w:p w14:paraId="7EF5C378" w14:textId="77777777" w:rsidR="00DB7240" w:rsidRPr="00DB7240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Comune nella misura pari alla porzione d'anno in cui l'utenza è stata intestata al nucleo</w:t>
      </w:r>
    </w:p>
    <w:p w14:paraId="0E6231D6" w14:textId="3558D472" w:rsidR="00B03D44" w:rsidRDefault="00DB7240" w:rsidP="00DB7240">
      <w:pPr>
        <w:pStyle w:val="Corpotesto"/>
        <w:spacing w:before="3"/>
        <w:rPr>
          <w:sz w:val="24"/>
          <w:szCs w:val="24"/>
        </w:rPr>
      </w:pPr>
      <w:r w:rsidRPr="00DB7240">
        <w:rPr>
          <w:sz w:val="24"/>
          <w:szCs w:val="24"/>
        </w:rPr>
        <w:t>interessato.</w:t>
      </w:r>
    </w:p>
    <w:p w14:paraId="27995931" w14:textId="77777777" w:rsidR="00015FE7" w:rsidRPr="00DE524B" w:rsidRDefault="00015FE7" w:rsidP="00DB7240">
      <w:pPr>
        <w:pStyle w:val="Corpotesto"/>
        <w:spacing w:before="3"/>
        <w:rPr>
          <w:sz w:val="24"/>
          <w:szCs w:val="24"/>
        </w:rPr>
      </w:pPr>
    </w:p>
    <w:p w14:paraId="3B299D81" w14:textId="40FF6E4A" w:rsidR="00765564" w:rsidRPr="00DE524B" w:rsidRDefault="00000000" w:rsidP="00DB7240">
      <w:pPr>
        <w:pStyle w:val="Titolo2"/>
        <w:spacing w:line="320" w:lineRule="exact"/>
        <w:ind w:left="0"/>
        <w:jc w:val="left"/>
        <w:rPr>
          <w:sz w:val="24"/>
          <w:szCs w:val="24"/>
        </w:rPr>
      </w:pPr>
      <w:r w:rsidRPr="00DE524B">
        <w:rPr>
          <w:sz w:val="24"/>
          <w:szCs w:val="24"/>
        </w:rPr>
        <w:t>Art.</w:t>
      </w:r>
      <w:r w:rsidRPr="00DE524B">
        <w:rPr>
          <w:spacing w:val="-3"/>
          <w:sz w:val="24"/>
          <w:szCs w:val="24"/>
        </w:rPr>
        <w:t xml:space="preserve"> </w:t>
      </w:r>
      <w:r w:rsidR="00DB7240">
        <w:rPr>
          <w:spacing w:val="-3"/>
          <w:sz w:val="24"/>
          <w:szCs w:val="24"/>
        </w:rPr>
        <w:t>9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–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Informativa</w:t>
      </w:r>
      <w:r w:rsidRPr="00DE524B">
        <w:rPr>
          <w:spacing w:val="-3"/>
          <w:sz w:val="24"/>
          <w:szCs w:val="24"/>
        </w:rPr>
        <w:t xml:space="preserve"> </w:t>
      </w:r>
      <w:r w:rsidRPr="00DE524B">
        <w:rPr>
          <w:sz w:val="24"/>
          <w:szCs w:val="24"/>
        </w:rPr>
        <w:t>in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materia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di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protezione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dei</w:t>
      </w:r>
      <w:r w:rsidRPr="00DE524B">
        <w:rPr>
          <w:spacing w:val="-2"/>
          <w:sz w:val="24"/>
          <w:szCs w:val="24"/>
        </w:rPr>
        <w:t xml:space="preserve"> </w:t>
      </w:r>
      <w:r w:rsidRPr="00DE524B">
        <w:rPr>
          <w:sz w:val="24"/>
          <w:szCs w:val="24"/>
        </w:rPr>
        <w:t>dati</w:t>
      </w:r>
      <w:r w:rsidRPr="00DE524B">
        <w:rPr>
          <w:spacing w:val="-1"/>
          <w:sz w:val="24"/>
          <w:szCs w:val="24"/>
        </w:rPr>
        <w:t xml:space="preserve"> </w:t>
      </w:r>
      <w:r w:rsidRPr="00DE524B">
        <w:rPr>
          <w:sz w:val="24"/>
          <w:szCs w:val="24"/>
        </w:rPr>
        <w:t>personali</w:t>
      </w:r>
    </w:p>
    <w:p w14:paraId="0185C203" w14:textId="77777777" w:rsidR="00400015" w:rsidRPr="00F211FB" w:rsidRDefault="00400015" w:rsidP="00DB7240">
      <w:pPr>
        <w:tabs>
          <w:tab w:val="left" w:pos="758"/>
        </w:tabs>
        <w:spacing w:before="5" w:line="242" w:lineRule="auto"/>
        <w:ind w:right="110"/>
        <w:rPr>
          <w:rFonts w:eastAsia="Microsoft Sans Serif"/>
          <w:sz w:val="24"/>
          <w:szCs w:val="24"/>
        </w:rPr>
      </w:pPr>
      <w:r w:rsidRPr="00F211FB">
        <w:rPr>
          <w:rFonts w:eastAsia="Microsoft Sans Serif"/>
          <w:sz w:val="24"/>
          <w:szCs w:val="24"/>
        </w:rPr>
        <w:t xml:space="preserve">Ai sensi del D.lgs. 196/2003 e del GDPR (General Data </w:t>
      </w:r>
      <w:proofErr w:type="spellStart"/>
      <w:r w:rsidRPr="00F211FB">
        <w:rPr>
          <w:rFonts w:eastAsia="Microsoft Sans Serif"/>
          <w:sz w:val="24"/>
          <w:szCs w:val="24"/>
        </w:rPr>
        <w:t>Protection</w:t>
      </w:r>
      <w:proofErr w:type="spellEnd"/>
      <w:r w:rsidRPr="00F211FB">
        <w:rPr>
          <w:rFonts w:eastAsia="Microsoft Sans Serif"/>
          <w:sz w:val="24"/>
          <w:szCs w:val="24"/>
        </w:rPr>
        <w:t xml:space="preserve"> </w:t>
      </w:r>
      <w:proofErr w:type="spellStart"/>
      <w:r w:rsidRPr="00F211FB">
        <w:rPr>
          <w:rFonts w:eastAsia="Microsoft Sans Serif"/>
          <w:sz w:val="24"/>
          <w:szCs w:val="24"/>
        </w:rPr>
        <w:t>Regulation</w:t>
      </w:r>
      <w:proofErr w:type="spellEnd"/>
      <w:r w:rsidRPr="00F211FB">
        <w:rPr>
          <w:rFonts w:eastAsia="Microsoft Sans Serif"/>
          <w:sz w:val="24"/>
          <w:szCs w:val="24"/>
        </w:rPr>
        <w:t>) 2016/679, il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 xml:space="preserve">Comune di </w:t>
      </w:r>
      <w:r>
        <w:rPr>
          <w:rFonts w:eastAsia="Microsoft Sans Serif"/>
          <w:sz w:val="24"/>
          <w:szCs w:val="24"/>
        </w:rPr>
        <w:lastRenderedPageBreak/>
        <w:t>Radicofani</w:t>
      </w:r>
      <w:r w:rsidRPr="00F211FB">
        <w:rPr>
          <w:rFonts w:eastAsia="Microsoft Sans Serif"/>
          <w:sz w:val="24"/>
          <w:szCs w:val="24"/>
        </w:rPr>
        <w:t>, in qualità di titolare, tratterà i dati personali conferiti con modalità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prevalentemente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informatiche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telematiche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per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l'esecuzione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dei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propri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compiti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interesse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pubblico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comunque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connessi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all'esercizio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dei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propri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pubblici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poteri,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ivi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incluse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le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finalità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di</w:t>
      </w:r>
      <w:r w:rsidRPr="00F211FB">
        <w:rPr>
          <w:rFonts w:eastAsia="Microsoft Sans Serif"/>
          <w:spacing w:val="-56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archiviazione,</w:t>
      </w:r>
      <w:r w:rsidRPr="00F211FB">
        <w:rPr>
          <w:rFonts w:eastAsia="Microsoft Sans Serif"/>
          <w:spacing w:val="4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di</w:t>
      </w:r>
      <w:r w:rsidRPr="00F211FB">
        <w:rPr>
          <w:rFonts w:eastAsia="Microsoft Sans Serif"/>
          <w:spacing w:val="2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ricerca</w:t>
      </w:r>
      <w:r w:rsidRPr="00F211FB">
        <w:rPr>
          <w:rFonts w:eastAsia="Microsoft Sans Serif"/>
          <w:spacing w:val="-4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storica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e</w:t>
      </w:r>
      <w:r w:rsidRPr="00F211FB">
        <w:rPr>
          <w:rFonts w:eastAsia="Microsoft Sans Serif"/>
          <w:spacing w:val="2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analisi</w:t>
      </w:r>
      <w:r w:rsidRPr="00F211FB">
        <w:rPr>
          <w:rFonts w:eastAsia="Microsoft Sans Serif"/>
          <w:spacing w:val="2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per</w:t>
      </w:r>
      <w:r w:rsidRPr="00F211FB">
        <w:rPr>
          <w:rFonts w:eastAsia="Microsoft Sans Serif"/>
          <w:spacing w:val="3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scopi</w:t>
      </w:r>
      <w:r w:rsidRPr="00F211FB">
        <w:rPr>
          <w:rFonts w:eastAsia="Microsoft Sans Serif"/>
          <w:spacing w:val="2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statistici.</w:t>
      </w:r>
    </w:p>
    <w:p w14:paraId="0370A703" w14:textId="77777777" w:rsidR="00400015" w:rsidRPr="00F211FB" w:rsidRDefault="00400015" w:rsidP="00DB7240">
      <w:pPr>
        <w:spacing w:before="7" w:line="244" w:lineRule="auto"/>
        <w:ind w:right="108"/>
        <w:rPr>
          <w:rFonts w:eastAsia="Microsoft Sans Serif"/>
          <w:sz w:val="24"/>
          <w:szCs w:val="24"/>
        </w:rPr>
      </w:pPr>
      <w:r w:rsidRPr="00F211FB">
        <w:rPr>
          <w:rFonts w:eastAsia="Microsoft Sans Serif"/>
          <w:sz w:val="24"/>
          <w:szCs w:val="24"/>
        </w:rPr>
        <w:t xml:space="preserve">Tenuto conto delle finalità del trattamento, il conferimento dei dati è obbligatorio ed il </w:t>
      </w:r>
      <w:proofErr w:type="gramStart"/>
      <w:r w:rsidRPr="00F211FB">
        <w:rPr>
          <w:rFonts w:eastAsia="Microsoft Sans Serif"/>
          <w:sz w:val="24"/>
          <w:szCs w:val="24"/>
        </w:rPr>
        <w:t xml:space="preserve">loro </w:t>
      </w:r>
      <w:r>
        <w:rPr>
          <w:rFonts w:eastAsia="Microsoft Sans Serif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mancato</w:t>
      </w:r>
      <w:proofErr w:type="gramEnd"/>
      <w:r w:rsidRPr="00F211FB">
        <w:rPr>
          <w:rFonts w:eastAsia="Microsoft Sans Serif"/>
          <w:sz w:val="24"/>
          <w:szCs w:val="24"/>
        </w:rPr>
        <w:t>,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parziale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inesatto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conferimento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potrà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avere,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come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conseguenza,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l'impossibilità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di</w:t>
      </w:r>
      <w:r w:rsidRPr="00F211FB">
        <w:rPr>
          <w:rFonts w:eastAsia="Microsoft Sans Serif"/>
          <w:spacing w:val="58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svolgere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l’attività.</w:t>
      </w:r>
    </w:p>
    <w:p w14:paraId="13C3E13B" w14:textId="77777777" w:rsidR="00400015" w:rsidRPr="00F211FB" w:rsidRDefault="00400015" w:rsidP="00DB7240">
      <w:pPr>
        <w:tabs>
          <w:tab w:val="left" w:pos="720"/>
        </w:tabs>
        <w:spacing w:line="244" w:lineRule="auto"/>
        <w:ind w:right="109"/>
        <w:rPr>
          <w:rFonts w:eastAsia="Microsoft Sans Serif"/>
          <w:sz w:val="24"/>
          <w:szCs w:val="24"/>
        </w:rPr>
      </w:pPr>
      <w:r w:rsidRPr="00F211FB">
        <w:rPr>
          <w:rFonts w:eastAsia="Microsoft Sans Serif"/>
          <w:sz w:val="24"/>
          <w:szCs w:val="24"/>
        </w:rPr>
        <w:t>Secondo la normativa indicata, i dati personali richiesti sono prescritti dalle disposizioni vigenti ai</w:t>
      </w:r>
      <w:r w:rsidRPr="00F211FB">
        <w:rPr>
          <w:rFonts w:eastAsia="Microsoft Sans Serif"/>
          <w:spacing w:val="-56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fini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del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procedimento relativo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al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presente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bando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verranno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utilizzati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esclusivamente</w:t>
      </w:r>
      <w:r w:rsidRPr="00F211FB">
        <w:rPr>
          <w:rFonts w:eastAsia="Microsoft Sans Serif"/>
          <w:spacing w:val="58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per</w:t>
      </w:r>
      <w:r w:rsidRPr="00F211FB">
        <w:rPr>
          <w:rFonts w:eastAsia="Microsoft Sans Serif"/>
          <w:spacing w:val="58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tale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scopo. Il trattamento dei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dati sarà improntato ai principi di correttezza, liceità,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trasparenza</w:t>
      </w:r>
      <w:r w:rsidRPr="00F211FB">
        <w:rPr>
          <w:rFonts w:eastAsia="Microsoft Sans Serif"/>
          <w:spacing w:val="58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e di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tutela della riservatezza. Ai sensi dell'articolo 13 del GDPR 2016/679, pertanto, il Comune di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>
        <w:rPr>
          <w:rFonts w:eastAsia="Microsoft Sans Serif"/>
          <w:sz w:val="24"/>
          <w:szCs w:val="24"/>
        </w:rPr>
        <w:t>Radicofani</w:t>
      </w:r>
      <w:r w:rsidRPr="00F211FB">
        <w:rPr>
          <w:rFonts w:eastAsia="Microsoft Sans Serif"/>
          <w:sz w:val="24"/>
          <w:szCs w:val="24"/>
        </w:rPr>
        <w:t>,</w:t>
      </w:r>
      <w:r w:rsidRPr="00F211FB">
        <w:rPr>
          <w:rFonts w:eastAsia="Microsoft Sans Serif"/>
          <w:spacing w:val="4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in</w:t>
      </w:r>
      <w:r w:rsidRPr="00F211FB">
        <w:rPr>
          <w:rFonts w:eastAsia="Microsoft Sans Serif"/>
          <w:spacing w:val="-2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qualità</w:t>
      </w:r>
      <w:r w:rsidRPr="00F211FB">
        <w:rPr>
          <w:rFonts w:eastAsia="Microsoft Sans Serif"/>
          <w:spacing w:val="2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di Titolare del Trattamento, fornisce</w:t>
      </w:r>
      <w:r w:rsidRPr="00F211FB">
        <w:rPr>
          <w:rFonts w:eastAsia="Microsoft Sans Serif"/>
          <w:spacing w:val="-2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le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seguenti informazioni:</w:t>
      </w:r>
    </w:p>
    <w:p w14:paraId="5CA449D0" w14:textId="77777777" w:rsidR="00400015" w:rsidRPr="00F211FB" w:rsidRDefault="00400015" w:rsidP="00DB7240">
      <w:pPr>
        <w:pStyle w:val="Paragrafoelenco"/>
        <w:ind w:left="0" w:firstLine="0"/>
        <w:jc w:val="left"/>
        <w:outlineLvl w:val="0"/>
        <w:rPr>
          <w:rFonts w:eastAsia="Arial"/>
          <w:sz w:val="24"/>
          <w:szCs w:val="24"/>
        </w:rPr>
      </w:pPr>
    </w:p>
    <w:p w14:paraId="25B0A609" w14:textId="77777777" w:rsidR="00400015" w:rsidRPr="00F211FB" w:rsidRDefault="00400015" w:rsidP="00DB7240">
      <w:pPr>
        <w:spacing w:line="244" w:lineRule="exact"/>
        <w:rPr>
          <w:rFonts w:eastAsia="Microsoft Sans Serif"/>
          <w:sz w:val="24"/>
          <w:szCs w:val="24"/>
        </w:rPr>
      </w:pPr>
      <w:r w:rsidRPr="00F211FB">
        <w:rPr>
          <w:rFonts w:eastAsia="Microsoft Sans Serif"/>
          <w:sz w:val="24"/>
          <w:szCs w:val="24"/>
          <w:u w:val="single"/>
        </w:rPr>
        <w:t>Titolare</w:t>
      </w:r>
      <w:r w:rsidRPr="00F211FB">
        <w:rPr>
          <w:rFonts w:eastAsia="Microsoft Sans Serif"/>
          <w:spacing w:val="-1"/>
          <w:sz w:val="24"/>
          <w:szCs w:val="24"/>
          <w:u w:val="single"/>
        </w:rPr>
        <w:t xml:space="preserve"> </w:t>
      </w:r>
      <w:r w:rsidRPr="00F211FB">
        <w:rPr>
          <w:rFonts w:eastAsia="Microsoft Sans Serif"/>
          <w:sz w:val="24"/>
          <w:szCs w:val="24"/>
          <w:u w:val="single"/>
        </w:rPr>
        <w:t>del</w:t>
      </w:r>
      <w:r w:rsidRPr="00F211FB">
        <w:rPr>
          <w:rFonts w:eastAsia="Microsoft Sans Serif"/>
          <w:spacing w:val="-1"/>
          <w:sz w:val="24"/>
          <w:szCs w:val="24"/>
          <w:u w:val="single"/>
        </w:rPr>
        <w:t xml:space="preserve"> </w:t>
      </w:r>
      <w:r w:rsidRPr="00F211FB">
        <w:rPr>
          <w:rFonts w:eastAsia="Microsoft Sans Serif"/>
          <w:sz w:val="24"/>
          <w:szCs w:val="24"/>
          <w:u w:val="single"/>
        </w:rPr>
        <w:t>trattamento</w:t>
      </w:r>
      <w:r w:rsidRPr="00F211FB">
        <w:rPr>
          <w:rFonts w:eastAsia="Microsoft Sans Serif"/>
          <w:spacing w:val="-1"/>
          <w:sz w:val="24"/>
          <w:szCs w:val="24"/>
          <w:u w:val="single"/>
        </w:rPr>
        <w:t xml:space="preserve"> </w:t>
      </w:r>
      <w:r w:rsidRPr="00F211FB">
        <w:rPr>
          <w:rFonts w:eastAsia="Microsoft Sans Serif"/>
          <w:sz w:val="24"/>
          <w:szCs w:val="24"/>
          <w:u w:val="single"/>
        </w:rPr>
        <w:t>e</w:t>
      </w:r>
      <w:r w:rsidRPr="00F211FB">
        <w:rPr>
          <w:rFonts w:eastAsia="Microsoft Sans Serif"/>
          <w:spacing w:val="-1"/>
          <w:sz w:val="24"/>
          <w:szCs w:val="24"/>
          <w:u w:val="single"/>
        </w:rPr>
        <w:t xml:space="preserve"> </w:t>
      </w:r>
      <w:r w:rsidRPr="00F211FB">
        <w:rPr>
          <w:rFonts w:eastAsia="Microsoft Sans Serif"/>
          <w:sz w:val="24"/>
          <w:szCs w:val="24"/>
          <w:u w:val="single"/>
        </w:rPr>
        <w:t>Responsabile della protezione dei dat</w:t>
      </w:r>
      <w:r w:rsidRPr="00F211FB">
        <w:rPr>
          <w:rFonts w:eastAsia="Microsoft Sans Serif"/>
          <w:sz w:val="24"/>
          <w:szCs w:val="24"/>
        </w:rPr>
        <w:t>i</w:t>
      </w:r>
    </w:p>
    <w:p w14:paraId="04DE5B6C" w14:textId="77777777" w:rsidR="00400015" w:rsidRPr="00F211FB" w:rsidRDefault="00400015" w:rsidP="00DB7240">
      <w:pPr>
        <w:numPr>
          <w:ilvl w:val="0"/>
          <w:numId w:val="6"/>
        </w:numPr>
        <w:tabs>
          <w:tab w:val="left" w:pos="699"/>
        </w:tabs>
        <w:spacing w:before="2"/>
        <w:ind w:left="0" w:firstLine="0"/>
        <w:rPr>
          <w:rFonts w:eastAsia="Microsoft Sans Serif"/>
          <w:sz w:val="24"/>
          <w:szCs w:val="24"/>
        </w:rPr>
      </w:pPr>
      <w:r w:rsidRPr="00F211FB">
        <w:rPr>
          <w:rFonts w:eastAsia="Microsoft Sans Serif"/>
          <w:sz w:val="24"/>
          <w:szCs w:val="24"/>
        </w:rPr>
        <w:t>Titolare</w:t>
      </w:r>
      <w:r w:rsidRPr="00F211FB">
        <w:rPr>
          <w:rFonts w:eastAsia="Microsoft Sans Serif"/>
          <w:spacing w:val="-3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del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trattamento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dei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dati</w:t>
      </w:r>
      <w:r w:rsidRPr="00F211FB">
        <w:rPr>
          <w:rFonts w:eastAsia="Microsoft Sans Serif"/>
          <w:spacing w:val="-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è</w:t>
      </w:r>
      <w:r w:rsidRPr="00F211FB">
        <w:rPr>
          <w:rFonts w:eastAsia="Microsoft Sans Serif"/>
          <w:spacing w:val="4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il</w:t>
      </w:r>
      <w:r w:rsidRPr="00F211FB">
        <w:rPr>
          <w:rFonts w:eastAsia="Microsoft Sans Serif"/>
          <w:spacing w:val="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>Comune</w:t>
      </w:r>
      <w:r w:rsidRPr="00F211FB">
        <w:rPr>
          <w:rFonts w:eastAsia="Microsoft Sans Serif"/>
          <w:spacing w:val="-1"/>
          <w:sz w:val="24"/>
          <w:szCs w:val="24"/>
        </w:rPr>
        <w:t xml:space="preserve"> </w:t>
      </w:r>
      <w:r w:rsidRPr="00F211FB">
        <w:rPr>
          <w:rFonts w:eastAsia="Microsoft Sans Serif"/>
          <w:sz w:val="24"/>
          <w:szCs w:val="24"/>
        </w:rPr>
        <w:t xml:space="preserve">di </w:t>
      </w:r>
      <w:r>
        <w:rPr>
          <w:rFonts w:eastAsia="Microsoft Sans Serif"/>
          <w:sz w:val="24"/>
          <w:szCs w:val="24"/>
        </w:rPr>
        <w:t>Radicofani</w:t>
      </w:r>
    </w:p>
    <w:p w14:paraId="34D81D28" w14:textId="33D53D48" w:rsidR="00B03D44" w:rsidRPr="00DE524B" w:rsidRDefault="00400015" w:rsidP="00DB7240">
      <w:pPr>
        <w:pStyle w:val="Corpotesto"/>
        <w:rPr>
          <w:sz w:val="24"/>
          <w:szCs w:val="24"/>
        </w:rPr>
      </w:pPr>
      <w:r w:rsidRPr="00F211FB">
        <w:rPr>
          <w:rFonts w:eastAsia="Microsoft Sans Serif"/>
          <w:sz w:val="24"/>
          <w:szCs w:val="24"/>
        </w:rPr>
        <w:t>Responsabile del trattamento dei dati è il Responsabile del Servizio Dott. Leonardo Mazzini</w:t>
      </w:r>
    </w:p>
    <w:p w14:paraId="61E36617" w14:textId="77777777" w:rsidR="00B03D44" w:rsidRPr="00DE524B" w:rsidRDefault="00B03D44" w:rsidP="00DB7240">
      <w:pPr>
        <w:pStyle w:val="Corpotesto"/>
        <w:rPr>
          <w:sz w:val="24"/>
          <w:szCs w:val="24"/>
        </w:rPr>
      </w:pPr>
    </w:p>
    <w:p w14:paraId="6BD06309" w14:textId="77777777" w:rsidR="00B03D44" w:rsidRPr="00DB7240" w:rsidRDefault="00B03D44" w:rsidP="00DB7240">
      <w:pPr>
        <w:pStyle w:val="Corpotesto"/>
        <w:rPr>
          <w:b/>
          <w:bCs/>
          <w:sz w:val="24"/>
          <w:szCs w:val="24"/>
        </w:rPr>
      </w:pPr>
    </w:p>
    <w:p w14:paraId="0C0B2886" w14:textId="77777777" w:rsidR="00765564" w:rsidRDefault="00DB7240" w:rsidP="00DB7240">
      <w:pPr>
        <w:pStyle w:val="Corpotes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</w:t>
      </w:r>
      <w:r w:rsidRPr="00DB7240">
        <w:rPr>
          <w:b/>
          <w:bCs/>
          <w:sz w:val="24"/>
          <w:szCs w:val="24"/>
        </w:rPr>
        <w:t xml:space="preserve">rt. </w:t>
      </w:r>
      <w:r>
        <w:rPr>
          <w:b/>
          <w:bCs/>
          <w:sz w:val="24"/>
          <w:szCs w:val="24"/>
        </w:rPr>
        <w:t>10</w:t>
      </w:r>
      <w:r w:rsidRPr="00DB7240">
        <w:rPr>
          <w:b/>
          <w:bCs/>
          <w:sz w:val="24"/>
          <w:szCs w:val="24"/>
        </w:rPr>
        <w:t xml:space="preserve"> - </w:t>
      </w:r>
      <w:r>
        <w:rPr>
          <w:b/>
          <w:bCs/>
          <w:sz w:val="24"/>
          <w:szCs w:val="24"/>
        </w:rPr>
        <w:t>N</w:t>
      </w:r>
      <w:r w:rsidRPr="00DB7240">
        <w:rPr>
          <w:b/>
          <w:bCs/>
          <w:sz w:val="24"/>
          <w:szCs w:val="24"/>
        </w:rPr>
        <w:t>orma finale</w:t>
      </w:r>
    </w:p>
    <w:p w14:paraId="34743294" w14:textId="468C3647" w:rsidR="00B03D44" w:rsidRPr="00DE524B" w:rsidRDefault="00DB7240" w:rsidP="00DB7240">
      <w:pPr>
        <w:pStyle w:val="Corpotesto"/>
        <w:rPr>
          <w:sz w:val="24"/>
          <w:szCs w:val="24"/>
        </w:rPr>
      </w:pPr>
      <w:r w:rsidRPr="00DB7240">
        <w:rPr>
          <w:b/>
          <w:bCs/>
          <w:sz w:val="24"/>
          <w:szCs w:val="24"/>
        </w:rPr>
        <w:br/>
      </w:r>
      <w:r w:rsidRPr="00DB7240">
        <w:rPr>
          <w:sz w:val="24"/>
          <w:szCs w:val="24"/>
        </w:rPr>
        <w:t>Per quanto non espressamente previsto nel presente bando si fa riferimento alle disposizioni</w:t>
      </w:r>
      <w:r w:rsidRPr="00DB7240">
        <w:rPr>
          <w:sz w:val="24"/>
          <w:szCs w:val="24"/>
        </w:rPr>
        <w:br/>
        <w:t>contenute nel Regolamento regionale AIT.</w:t>
      </w:r>
    </w:p>
    <w:p w14:paraId="2FADEA4B" w14:textId="77777777" w:rsidR="00B03D44" w:rsidRDefault="00B03D44" w:rsidP="00DB7240">
      <w:pPr>
        <w:pStyle w:val="Corpotesto"/>
        <w:rPr>
          <w:sz w:val="20"/>
        </w:rPr>
      </w:pPr>
    </w:p>
    <w:p w14:paraId="637128DA" w14:textId="77777777" w:rsidR="00B03D44" w:rsidRDefault="00B03D44" w:rsidP="005F14C5">
      <w:pPr>
        <w:pStyle w:val="Corpotesto"/>
        <w:rPr>
          <w:sz w:val="20"/>
        </w:rPr>
      </w:pPr>
    </w:p>
    <w:p w14:paraId="0739228B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35EEDED3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661804F2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4282A47C" w14:textId="1C2077C7" w:rsidR="00B03D44" w:rsidRDefault="005F14C5" w:rsidP="005F14C5">
      <w:pPr>
        <w:pStyle w:val="Corpotesto"/>
        <w:ind w:left="3600" w:firstLine="720"/>
        <w:jc w:val="center"/>
        <w:rPr>
          <w:sz w:val="20"/>
        </w:rPr>
      </w:pPr>
      <w:r>
        <w:rPr>
          <w:sz w:val="20"/>
        </w:rPr>
        <w:t>IL RESPONSABILE DEL SERVIZIO</w:t>
      </w:r>
    </w:p>
    <w:p w14:paraId="46706361" w14:textId="4017C703" w:rsidR="005F14C5" w:rsidRDefault="005F14C5" w:rsidP="005F14C5">
      <w:pPr>
        <w:pStyle w:val="Corpotesto"/>
        <w:ind w:left="3600" w:firstLine="720"/>
        <w:jc w:val="center"/>
        <w:rPr>
          <w:sz w:val="20"/>
        </w:rPr>
      </w:pPr>
      <w:r>
        <w:rPr>
          <w:sz w:val="20"/>
        </w:rPr>
        <w:t>Dott. Leonardo Mazzini</w:t>
      </w:r>
    </w:p>
    <w:p w14:paraId="28ED0A75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28B6E314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0B322F11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1F444684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1951F74B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7888BAB4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306F9004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42F4B069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40208682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3AD50550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1939B0F8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5546EAF1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1CAFF905" w14:textId="77777777" w:rsidR="00B03D44" w:rsidRDefault="00B03D44" w:rsidP="00DB7240">
      <w:pPr>
        <w:pStyle w:val="Corpotesto"/>
        <w:jc w:val="center"/>
        <w:rPr>
          <w:sz w:val="20"/>
        </w:rPr>
      </w:pPr>
    </w:p>
    <w:p w14:paraId="25F0E3A6" w14:textId="77777777" w:rsidR="00B03D44" w:rsidRDefault="00B03D44" w:rsidP="00DB7240">
      <w:pPr>
        <w:pStyle w:val="Corpotesto"/>
        <w:jc w:val="center"/>
        <w:rPr>
          <w:sz w:val="20"/>
        </w:rPr>
      </w:pPr>
    </w:p>
    <w:sectPr w:rsidR="00B03D44" w:rsidSect="007254FD">
      <w:headerReference w:type="default" r:id="rId14"/>
      <w:type w:val="continuous"/>
      <w:pgSz w:w="11910" w:h="16840"/>
      <w:pgMar w:top="1340" w:right="853" w:bottom="851" w:left="99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EDF7AE" w14:textId="77777777" w:rsidR="00396056" w:rsidRDefault="00396056" w:rsidP="00122042">
      <w:r>
        <w:separator/>
      </w:r>
    </w:p>
  </w:endnote>
  <w:endnote w:type="continuationSeparator" w:id="0">
    <w:p w14:paraId="45D77245" w14:textId="77777777" w:rsidR="00396056" w:rsidRDefault="00396056" w:rsidP="001220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eorgia Ref">
    <w:altName w:val="Book Antiqua"/>
    <w:charset w:val="00"/>
    <w:family w:val="roman"/>
    <w:pitch w:val="variable"/>
    <w:sig w:usb0="00000287" w:usb1="00000000" w:usb2="00000000" w:usb3="00000000" w:csb0="0000009F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5C4EA" w14:textId="77777777" w:rsidR="00396056" w:rsidRDefault="00396056" w:rsidP="00122042">
      <w:r>
        <w:separator/>
      </w:r>
    </w:p>
  </w:footnote>
  <w:footnote w:type="continuationSeparator" w:id="0">
    <w:p w14:paraId="4C39A940" w14:textId="77777777" w:rsidR="00396056" w:rsidRDefault="00396056" w:rsidP="001220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D85EC" w14:textId="77777777" w:rsidR="00122042" w:rsidRDefault="00122042" w:rsidP="00122042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914E33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670DD5"/>
    <w:multiLevelType w:val="hybridMultilevel"/>
    <w:tmpl w:val="5D144C5C"/>
    <w:lvl w:ilvl="0" w:tplc="04100017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023B6"/>
    <w:multiLevelType w:val="hybridMultilevel"/>
    <w:tmpl w:val="895882E4"/>
    <w:lvl w:ilvl="0" w:tplc="DDDE28EA">
      <w:start w:val="1"/>
      <w:numFmt w:val="lowerLetter"/>
      <w:lvlText w:val="%1)"/>
      <w:lvlJc w:val="left"/>
      <w:pPr>
        <w:ind w:left="993" w:hanging="36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it-IT" w:eastAsia="en-US" w:bidi="ar-SA"/>
      </w:rPr>
    </w:lvl>
    <w:lvl w:ilvl="1" w:tplc="E2FEB6D8">
      <w:numFmt w:val="bullet"/>
      <w:lvlText w:val="•"/>
      <w:lvlJc w:val="left"/>
      <w:pPr>
        <w:ind w:left="1938" w:hanging="361"/>
      </w:pPr>
      <w:rPr>
        <w:rFonts w:hint="default"/>
        <w:lang w:val="it-IT" w:eastAsia="en-US" w:bidi="ar-SA"/>
      </w:rPr>
    </w:lvl>
    <w:lvl w:ilvl="2" w:tplc="00062A16">
      <w:numFmt w:val="bullet"/>
      <w:lvlText w:val="•"/>
      <w:lvlJc w:val="left"/>
      <w:pPr>
        <w:ind w:left="2877" w:hanging="361"/>
      </w:pPr>
      <w:rPr>
        <w:rFonts w:hint="default"/>
        <w:lang w:val="it-IT" w:eastAsia="en-US" w:bidi="ar-SA"/>
      </w:rPr>
    </w:lvl>
    <w:lvl w:ilvl="3" w:tplc="D9EE21F4">
      <w:numFmt w:val="bullet"/>
      <w:lvlText w:val="•"/>
      <w:lvlJc w:val="left"/>
      <w:pPr>
        <w:ind w:left="3815" w:hanging="361"/>
      </w:pPr>
      <w:rPr>
        <w:rFonts w:hint="default"/>
        <w:lang w:val="it-IT" w:eastAsia="en-US" w:bidi="ar-SA"/>
      </w:rPr>
    </w:lvl>
    <w:lvl w:ilvl="4" w:tplc="DC6A4A8E">
      <w:numFmt w:val="bullet"/>
      <w:lvlText w:val="•"/>
      <w:lvlJc w:val="left"/>
      <w:pPr>
        <w:ind w:left="4754" w:hanging="361"/>
      </w:pPr>
      <w:rPr>
        <w:rFonts w:hint="default"/>
        <w:lang w:val="it-IT" w:eastAsia="en-US" w:bidi="ar-SA"/>
      </w:rPr>
    </w:lvl>
    <w:lvl w:ilvl="5" w:tplc="7A3E1062">
      <w:numFmt w:val="bullet"/>
      <w:lvlText w:val="•"/>
      <w:lvlJc w:val="left"/>
      <w:pPr>
        <w:ind w:left="5693" w:hanging="361"/>
      </w:pPr>
      <w:rPr>
        <w:rFonts w:hint="default"/>
        <w:lang w:val="it-IT" w:eastAsia="en-US" w:bidi="ar-SA"/>
      </w:rPr>
    </w:lvl>
    <w:lvl w:ilvl="6" w:tplc="BAB8D824">
      <w:numFmt w:val="bullet"/>
      <w:lvlText w:val="•"/>
      <w:lvlJc w:val="left"/>
      <w:pPr>
        <w:ind w:left="6631" w:hanging="361"/>
      </w:pPr>
      <w:rPr>
        <w:rFonts w:hint="default"/>
        <w:lang w:val="it-IT" w:eastAsia="en-US" w:bidi="ar-SA"/>
      </w:rPr>
    </w:lvl>
    <w:lvl w:ilvl="7" w:tplc="5CA2234C">
      <w:numFmt w:val="bullet"/>
      <w:lvlText w:val="•"/>
      <w:lvlJc w:val="left"/>
      <w:pPr>
        <w:ind w:left="7570" w:hanging="361"/>
      </w:pPr>
      <w:rPr>
        <w:rFonts w:hint="default"/>
        <w:lang w:val="it-IT" w:eastAsia="en-US" w:bidi="ar-SA"/>
      </w:rPr>
    </w:lvl>
    <w:lvl w:ilvl="8" w:tplc="7682B7F2">
      <w:numFmt w:val="bullet"/>
      <w:lvlText w:val="•"/>
      <w:lvlJc w:val="left"/>
      <w:pPr>
        <w:ind w:left="8509" w:hanging="361"/>
      </w:pPr>
      <w:rPr>
        <w:rFonts w:hint="default"/>
        <w:lang w:val="it-IT" w:eastAsia="en-US" w:bidi="ar-SA"/>
      </w:rPr>
    </w:lvl>
  </w:abstractNum>
  <w:abstractNum w:abstractNumId="3" w15:restartNumberingAfterBreak="0">
    <w:nsid w:val="1DB14658"/>
    <w:multiLevelType w:val="hybridMultilevel"/>
    <w:tmpl w:val="4094C11C"/>
    <w:lvl w:ilvl="0" w:tplc="5692884C">
      <w:numFmt w:val="bullet"/>
      <w:lvlText w:val="−"/>
      <w:lvlJc w:val="left"/>
      <w:pPr>
        <w:ind w:left="1349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06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8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0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2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4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6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8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09" w:hanging="360"/>
      </w:pPr>
      <w:rPr>
        <w:rFonts w:ascii="Wingdings" w:hAnsi="Wingdings" w:hint="default"/>
      </w:rPr>
    </w:lvl>
  </w:abstractNum>
  <w:abstractNum w:abstractNumId="4" w15:restartNumberingAfterBreak="0">
    <w:nsid w:val="23622B50"/>
    <w:multiLevelType w:val="hybridMultilevel"/>
    <w:tmpl w:val="DB329704"/>
    <w:lvl w:ilvl="0" w:tplc="86F4C756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283B14D8"/>
    <w:multiLevelType w:val="hybridMultilevel"/>
    <w:tmpl w:val="9E860AC8"/>
    <w:lvl w:ilvl="0" w:tplc="00225E42">
      <w:start w:val="1"/>
      <w:numFmt w:val="decimal"/>
      <w:lvlText w:val="%1)"/>
      <w:lvlJc w:val="left"/>
      <w:pPr>
        <w:ind w:left="993" w:hanging="36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it-IT" w:eastAsia="en-US" w:bidi="ar-SA"/>
      </w:rPr>
    </w:lvl>
    <w:lvl w:ilvl="1" w:tplc="924A9FDA">
      <w:numFmt w:val="bullet"/>
      <w:lvlText w:val="•"/>
      <w:lvlJc w:val="left"/>
      <w:pPr>
        <w:ind w:left="1938" w:hanging="361"/>
      </w:pPr>
      <w:rPr>
        <w:rFonts w:hint="default"/>
        <w:lang w:val="it-IT" w:eastAsia="en-US" w:bidi="ar-SA"/>
      </w:rPr>
    </w:lvl>
    <w:lvl w:ilvl="2" w:tplc="0E066BE8">
      <w:numFmt w:val="bullet"/>
      <w:lvlText w:val="•"/>
      <w:lvlJc w:val="left"/>
      <w:pPr>
        <w:ind w:left="2877" w:hanging="361"/>
      </w:pPr>
      <w:rPr>
        <w:rFonts w:hint="default"/>
        <w:lang w:val="it-IT" w:eastAsia="en-US" w:bidi="ar-SA"/>
      </w:rPr>
    </w:lvl>
    <w:lvl w:ilvl="3" w:tplc="F9BE9C70">
      <w:numFmt w:val="bullet"/>
      <w:lvlText w:val="•"/>
      <w:lvlJc w:val="left"/>
      <w:pPr>
        <w:ind w:left="3815" w:hanging="361"/>
      </w:pPr>
      <w:rPr>
        <w:rFonts w:hint="default"/>
        <w:lang w:val="it-IT" w:eastAsia="en-US" w:bidi="ar-SA"/>
      </w:rPr>
    </w:lvl>
    <w:lvl w:ilvl="4" w:tplc="24485B5E">
      <w:numFmt w:val="bullet"/>
      <w:lvlText w:val="•"/>
      <w:lvlJc w:val="left"/>
      <w:pPr>
        <w:ind w:left="4754" w:hanging="361"/>
      </w:pPr>
      <w:rPr>
        <w:rFonts w:hint="default"/>
        <w:lang w:val="it-IT" w:eastAsia="en-US" w:bidi="ar-SA"/>
      </w:rPr>
    </w:lvl>
    <w:lvl w:ilvl="5" w:tplc="8636362E">
      <w:numFmt w:val="bullet"/>
      <w:lvlText w:val="•"/>
      <w:lvlJc w:val="left"/>
      <w:pPr>
        <w:ind w:left="5693" w:hanging="361"/>
      </w:pPr>
      <w:rPr>
        <w:rFonts w:hint="default"/>
        <w:lang w:val="it-IT" w:eastAsia="en-US" w:bidi="ar-SA"/>
      </w:rPr>
    </w:lvl>
    <w:lvl w:ilvl="6" w:tplc="CFC8C92E">
      <w:numFmt w:val="bullet"/>
      <w:lvlText w:val="•"/>
      <w:lvlJc w:val="left"/>
      <w:pPr>
        <w:ind w:left="6631" w:hanging="361"/>
      </w:pPr>
      <w:rPr>
        <w:rFonts w:hint="default"/>
        <w:lang w:val="it-IT" w:eastAsia="en-US" w:bidi="ar-SA"/>
      </w:rPr>
    </w:lvl>
    <w:lvl w:ilvl="7" w:tplc="61CA0752">
      <w:numFmt w:val="bullet"/>
      <w:lvlText w:val="•"/>
      <w:lvlJc w:val="left"/>
      <w:pPr>
        <w:ind w:left="7570" w:hanging="361"/>
      </w:pPr>
      <w:rPr>
        <w:rFonts w:hint="default"/>
        <w:lang w:val="it-IT" w:eastAsia="en-US" w:bidi="ar-SA"/>
      </w:rPr>
    </w:lvl>
    <w:lvl w:ilvl="8" w:tplc="35C4235E">
      <w:numFmt w:val="bullet"/>
      <w:lvlText w:val="•"/>
      <w:lvlJc w:val="left"/>
      <w:pPr>
        <w:ind w:left="8509" w:hanging="361"/>
      </w:pPr>
      <w:rPr>
        <w:rFonts w:hint="default"/>
        <w:lang w:val="it-IT" w:eastAsia="en-US" w:bidi="ar-SA"/>
      </w:rPr>
    </w:lvl>
  </w:abstractNum>
  <w:abstractNum w:abstractNumId="6" w15:restartNumberingAfterBreak="0">
    <w:nsid w:val="2B341752"/>
    <w:multiLevelType w:val="hybridMultilevel"/>
    <w:tmpl w:val="B06215B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306BDC"/>
    <w:multiLevelType w:val="hybridMultilevel"/>
    <w:tmpl w:val="58E6D560"/>
    <w:lvl w:ilvl="0" w:tplc="77C428D0">
      <w:start w:val="1"/>
      <w:numFmt w:val="decimal"/>
      <w:lvlText w:val="%1."/>
      <w:lvlJc w:val="left"/>
      <w:pPr>
        <w:ind w:left="472" w:hanging="285"/>
      </w:pPr>
      <w:rPr>
        <w:rFonts w:ascii="Microsoft Sans Serif" w:eastAsia="Microsoft Sans Serif" w:hAnsi="Microsoft Sans Serif" w:cs="Microsoft Sans Serif" w:hint="default"/>
        <w:spacing w:val="-2"/>
        <w:w w:val="100"/>
        <w:sz w:val="22"/>
        <w:szCs w:val="22"/>
        <w:lang w:val="it-IT" w:eastAsia="en-US" w:bidi="ar-SA"/>
      </w:rPr>
    </w:lvl>
    <w:lvl w:ilvl="1" w:tplc="22E8A2F2">
      <w:numFmt w:val="bullet"/>
      <w:lvlText w:val="•"/>
      <w:lvlJc w:val="left"/>
      <w:pPr>
        <w:ind w:left="1454" w:hanging="285"/>
      </w:pPr>
      <w:rPr>
        <w:rFonts w:hint="default"/>
        <w:lang w:val="it-IT" w:eastAsia="en-US" w:bidi="ar-SA"/>
      </w:rPr>
    </w:lvl>
    <w:lvl w:ilvl="2" w:tplc="CEF8A858">
      <w:numFmt w:val="bullet"/>
      <w:lvlText w:val="•"/>
      <w:lvlJc w:val="left"/>
      <w:pPr>
        <w:ind w:left="2429" w:hanging="285"/>
      </w:pPr>
      <w:rPr>
        <w:rFonts w:hint="default"/>
        <w:lang w:val="it-IT" w:eastAsia="en-US" w:bidi="ar-SA"/>
      </w:rPr>
    </w:lvl>
    <w:lvl w:ilvl="3" w:tplc="CA907A3E">
      <w:numFmt w:val="bullet"/>
      <w:lvlText w:val="•"/>
      <w:lvlJc w:val="left"/>
      <w:pPr>
        <w:ind w:left="3403" w:hanging="285"/>
      </w:pPr>
      <w:rPr>
        <w:rFonts w:hint="default"/>
        <w:lang w:val="it-IT" w:eastAsia="en-US" w:bidi="ar-SA"/>
      </w:rPr>
    </w:lvl>
    <w:lvl w:ilvl="4" w:tplc="4036B68C">
      <w:numFmt w:val="bullet"/>
      <w:lvlText w:val="•"/>
      <w:lvlJc w:val="left"/>
      <w:pPr>
        <w:ind w:left="4378" w:hanging="285"/>
      </w:pPr>
      <w:rPr>
        <w:rFonts w:hint="default"/>
        <w:lang w:val="it-IT" w:eastAsia="en-US" w:bidi="ar-SA"/>
      </w:rPr>
    </w:lvl>
    <w:lvl w:ilvl="5" w:tplc="C4906B06">
      <w:numFmt w:val="bullet"/>
      <w:lvlText w:val="•"/>
      <w:lvlJc w:val="left"/>
      <w:pPr>
        <w:ind w:left="5353" w:hanging="285"/>
      </w:pPr>
      <w:rPr>
        <w:rFonts w:hint="default"/>
        <w:lang w:val="it-IT" w:eastAsia="en-US" w:bidi="ar-SA"/>
      </w:rPr>
    </w:lvl>
    <w:lvl w:ilvl="6" w:tplc="3F562628">
      <w:numFmt w:val="bullet"/>
      <w:lvlText w:val="•"/>
      <w:lvlJc w:val="left"/>
      <w:pPr>
        <w:ind w:left="6327" w:hanging="285"/>
      </w:pPr>
      <w:rPr>
        <w:rFonts w:hint="default"/>
        <w:lang w:val="it-IT" w:eastAsia="en-US" w:bidi="ar-SA"/>
      </w:rPr>
    </w:lvl>
    <w:lvl w:ilvl="7" w:tplc="217A997E">
      <w:numFmt w:val="bullet"/>
      <w:lvlText w:val="•"/>
      <w:lvlJc w:val="left"/>
      <w:pPr>
        <w:ind w:left="7302" w:hanging="285"/>
      </w:pPr>
      <w:rPr>
        <w:rFonts w:hint="default"/>
        <w:lang w:val="it-IT" w:eastAsia="en-US" w:bidi="ar-SA"/>
      </w:rPr>
    </w:lvl>
    <w:lvl w:ilvl="8" w:tplc="130C1FD0">
      <w:numFmt w:val="bullet"/>
      <w:lvlText w:val="•"/>
      <w:lvlJc w:val="left"/>
      <w:pPr>
        <w:ind w:left="8277" w:hanging="285"/>
      </w:pPr>
      <w:rPr>
        <w:rFonts w:hint="default"/>
        <w:lang w:val="it-IT" w:eastAsia="en-US" w:bidi="ar-SA"/>
      </w:rPr>
    </w:lvl>
  </w:abstractNum>
  <w:abstractNum w:abstractNumId="8" w15:restartNumberingAfterBreak="0">
    <w:nsid w:val="3A1B6239"/>
    <w:multiLevelType w:val="hybridMultilevel"/>
    <w:tmpl w:val="C31ED13E"/>
    <w:lvl w:ilvl="0" w:tplc="75386070">
      <w:numFmt w:val="bullet"/>
      <w:lvlText w:val="-"/>
      <w:lvlJc w:val="left"/>
      <w:pPr>
        <w:ind w:left="1079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9" w15:restartNumberingAfterBreak="0">
    <w:nsid w:val="46450261"/>
    <w:multiLevelType w:val="hybridMultilevel"/>
    <w:tmpl w:val="02E8FD52"/>
    <w:lvl w:ilvl="0" w:tplc="0410000D">
      <w:start w:val="1"/>
      <w:numFmt w:val="bullet"/>
      <w:lvlText w:val=""/>
      <w:lvlJc w:val="left"/>
      <w:pPr>
        <w:ind w:left="13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4" w:hanging="360"/>
      </w:pPr>
      <w:rPr>
        <w:rFonts w:ascii="Wingdings" w:hAnsi="Wingdings" w:hint="default"/>
      </w:rPr>
    </w:lvl>
  </w:abstractNum>
  <w:abstractNum w:abstractNumId="10" w15:restartNumberingAfterBreak="0">
    <w:nsid w:val="4F355A97"/>
    <w:multiLevelType w:val="hybridMultilevel"/>
    <w:tmpl w:val="11E4DE26"/>
    <w:lvl w:ilvl="0" w:tplc="99F0F79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3C4116"/>
    <w:multiLevelType w:val="hybridMultilevel"/>
    <w:tmpl w:val="B6D6B2C4"/>
    <w:lvl w:ilvl="0" w:tplc="17AEC816">
      <w:numFmt w:val="bullet"/>
      <w:lvlText w:val="-"/>
      <w:lvlJc w:val="left"/>
      <w:pPr>
        <w:ind w:left="720" w:hanging="360"/>
      </w:pPr>
      <w:rPr>
        <w:rFonts w:hint="default"/>
        <w:w w:val="100"/>
        <w:sz w:val="22"/>
        <w:szCs w:val="22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AB7E40"/>
    <w:multiLevelType w:val="hybridMultilevel"/>
    <w:tmpl w:val="04F449A4"/>
    <w:lvl w:ilvl="0" w:tplc="17AEC816">
      <w:numFmt w:val="bullet"/>
      <w:lvlText w:val="-"/>
      <w:lvlJc w:val="left"/>
      <w:pPr>
        <w:ind w:left="472" w:hanging="281"/>
      </w:pPr>
      <w:rPr>
        <w:rFonts w:hint="default"/>
        <w:w w:val="100"/>
        <w:sz w:val="22"/>
        <w:szCs w:val="22"/>
        <w:lang w:val="it-IT" w:eastAsia="en-US" w:bidi="ar-SA"/>
      </w:rPr>
    </w:lvl>
    <w:lvl w:ilvl="1" w:tplc="76DEC64E">
      <w:numFmt w:val="bullet"/>
      <w:lvlText w:val="•"/>
      <w:lvlJc w:val="left"/>
      <w:pPr>
        <w:ind w:left="1454" w:hanging="281"/>
      </w:pPr>
      <w:rPr>
        <w:rFonts w:hint="default"/>
        <w:lang w:val="it-IT" w:eastAsia="en-US" w:bidi="ar-SA"/>
      </w:rPr>
    </w:lvl>
    <w:lvl w:ilvl="2" w:tplc="13AC0E66">
      <w:numFmt w:val="bullet"/>
      <w:lvlText w:val="•"/>
      <w:lvlJc w:val="left"/>
      <w:pPr>
        <w:ind w:left="2429" w:hanging="281"/>
      </w:pPr>
      <w:rPr>
        <w:rFonts w:hint="default"/>
        <w:lang w:val="it-IT" w:eastAsia="en-US" w:bidi="ar-SA"/>
      </w:rPr>
    </w:lvl>
    <w:lvl w:ilvl="3" w:tplc="9A6C93F0">
      <w:numFmt w:val="bullet"/>
      <w:lvlText w:val="•"/>
      <w:lvlJc w:val="left"/>
      <w:pPr>
        <w:ind w:left="3403" w:hanging="281"/>
      </w:pPr>
      <w:rPr>
        <w:rFonts w:hint="default"/>
        <w:lang w:val="it-IT" w:eastAsia="en-US" w:bidi="ar-SA"/>
      </w:rPr>
    </w:lvl>
    <w:lvl w:ilvl="4" w:tplc="F84C16C6">
      <w:numFmt w:val="bullet"/>
      <w:lvlText w:val="•"/>
      <w:lvlJc w:val="left"/>
      <w:pPr>
        <w:ind w:left="4378" w:hanging="281"/>
      </w:pPr>
      <w:rPr>
        <w:rFonts w:hint="default"/>
        <w:lang w:val="it-IT" w:eastAsia="en-US" w:bidi="ar-SA"/>
      </w:rPr>
    </w:lvl>
    <w:lvl w:ilvl="5" w:tplc="2C9E1282">
      <w:numFmt w:val="bullet"/>
      <w:lvlText w:val="•"/>
      <w:lvlJc w:val="left"/>
      <w:pPr>
        <w:ind w:left="5353" w:hanging="281"/>
      </w:pPr>
      <w:rPr>
        <w:rFonts w:hint="default"/>
        <w:lang w:val="it-IT" w:eastAsia="en-US" w:bidi="ar-SA"/>
      </w:rPr>
    </w:lvl>
    <w:lvl w:ilvl="6" w:tplc="51102D64">
      <w:numFmt w:val="bullet"/>
      <w:lvlText w:val="•"/>
      <w:lvlJc w:val="left"/>
      <w:pPr>
        <w:ind w:left="6327" w:hanging="281"/>
      </w:pPr>
      <w:rPr>
        <w:rFonts w:hint="default"/>
        <w:lang w:val="it-IT" w:eastAsia="en-US" w:bidi="ar-SA"/>
      </w:rPr>
    </w:lvl>
    <w:lvl w:ilvl="7" w:tplc="B7689974">
      <w:numFmt w:val="bullet"/>
      <w:lvlText w:val="•"/>
      <w:lvlJc w:val="left"/>
      <w:pPr>
        <w:ind w:left="7302" w:hanging="281"/>
      </w:pPr>
      <w:rPr>
        <w:rFonts w:hint="default"/>
        <w:lang w:val="it-IT" w:eastAsia="en-US" w:bidi="ar-SA"/>
      </w:rPr>
    </w:lvl>
    <w:lvl w:ilvl="8" w:tplc="96EEB052">
      <w:numFmt w:val="bullet"/>
      <w:lvlText w:val="•"/>
      <w:lvlJc w:val="left"/>
      <w:pPr>
        <w:ind w:left="8277" w:hanging="281"/>
      </w:pPr>
      <w:rPr>
        <w:rFonts w:hint="default"/>
        <w:lang w:val="it-IT" w:eastAsia="en-US" w:bidi="ar-SA"/>
      </w:rPr>
    </w:lvl>
  </w:abstractNum>
  <w:abstractNum w:abstractNumId="13" w15:restartNumberingAfterBreak="0">
    <w:nsid w:val="59B411E0"/>
    <w:multiLevelType w:val="hybridMultilevel"/>
    <w:tmpl w:val="DFAC8BBE"/>
    <w:lvl w:ilvl="0" w:tplc="99F0F79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F41385"/>
    <w:multiLevelType w:val="hybridMultilevel"/>
    <w:tmpl w:val="217E49DA"/>
    <w:lvl w:ilvl="0" w:tplc="B49C6466">
      <w:start w:val="1"/>
      <w:numFmt w:val="lowerLetter"/>
      <w:lvlText w:val="%1)"/>
      <w:lvlJc w:val="left"/>
      <w:pPr>
        <w:ind w:left="993" w:hanging="28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it-IT" w:eastAsia="en-US" w:bidi="ar-SA"/>
      </w:rPr>
    </w:lvl>
    <w:lvl w:ilvl="1" w:tplc="1EB2FEFC">
      <w:numFmt w:val="bullet"/>
      <w:lvlText w:val="•"/>
      <w:lvlJc w:val="left"/>
      <w:pPr>
        <w:ind w:left="1938" w:hanging="282"/>
      </w:pPr>
      <w:rPr>
        <w:rFonts w:hint="default"/>
        <w:lang w:val="it-IT" w:eastAsia="en-US" w:bidi="ar-SA"/>
      </w:rPr>
    </w:lvl>
    <w:lvl w:ilvl="2" w:tplc="BBE022B4">
      <w:numFmt w:val="bullet"/>
      <w:lvlText w:val="•"/>
      <w:lvlJc w:val="left"/>
      <w:pPr>
        <w:ind w:left="2877" w:hanging="282"/>
      </w:pPr>
      <w:rPr>
        <w:rFonts w:hint="default"/>
        <w:lang w:val="it-IT" w:eastAsia="en-US" w:bidi="ar-SA"/>
      </w:rPr>
    </w:lvl>
    <w:lvl w:ilvl="3" w:tplc="C3320622">
      <w:numFmt w:val="bullet"/>
      <w:lvlText w:val="•"/>
      <w:lvlJc w:val="left"/>
      <w:pPr>
        <w:ind w:left="3815" w:hanging="282"/>
      </w:pPr>
      <w:rPr>
        <w:rFonts w:hint="default"/>
        <w:lang w:val="it-IT" w:eastAsia="en-US" w:bidi="ar-SA"/>
      </w:rPr>
    </w:lvl>
    <w:lvl w:ilvl="4" w:tplc="B7B634B4">
      <w:numFmt w:val="bullet"/>
      <w:lvlText w:val="•"/>
      <w:lvlJc w:val="left"/>
      <w:pPr>
        <w:ind w:left="4754" w:hanging="282"/>
      </w:pPr>
      <w:rPr>
        <w:rFonts w:hint="default"/>
        <w:lang w:val="it-IT" w:eastAsia="en-US" w:bidi="ar-SA"/>
      </w:rPr>
    </w:lvl>
    <w:lvl w:ilvl="5" w:tplc="34806586">
      <w:numFmt w:val="bullet"/>
      <w:lvlText w:val="•"/>
      <w:lvlJc w:val="left"/>
      <w:pPr>
        <w:ind w:left="5693" w:hanging="282"/>
      </w:pPr>
      <w:rPr>
        <w:rFonts w:hint="default"/>
        <w:lang w:val="it-IT" w:eastAsia="en-US" w:bidi="ar-SA"/>
      </w:rPr>
    </w:lvl>
    <w:lvl w:ilvl="6" w:tplc="3F7247E8">
      <w:numFmt w:val="bullet"/>
      <w:lvlText w:val="•"/>
      <w:lvlJc w:val="left"/>
      <w:pPr>
        <w:ind w:left="6631" w:hanging="282"/>
      </w:pPr>
      <w:rPr>
        <w:rFonts w:hint="default"/>
        <w:lang w:val="it-IT" w:eastAsia="en-US" w:bidi="ar-SA"/>
      </w:rPr>
    </w:lvl>
    <w:lvl w:ilvl="7" w:tplc="212619BE">
      <w:numFmt w:val="bullet"/>
      <w:lvlText w:val="•"/>
      <w:lvlJc w:val="left"/>
      <w:pPr>
        <w:ind w:left="7570" w:hanging="282"/>
      </w:pPr>
      <w:rPr>
        <w:rFonts w:hint="default"/>
        <w:lang w:val="it-IT" w:eastAsia="en-US" w:bidi="ar-SA"/>
      </w:rPr>
    </w:lvl>
    <w:lvl w:ilvl="8" w:tplc="F4B41F58">
      <w:numFmt w:val="bullet"/>
      <w:lvlText w:val="•"/>
      <w:lvlJc w:val="left"/>
      <w:pPr>
        <w:ind w:left="8509" w:hanging="282"/>
      </w:pPr>
      <w:rPr>
        <w:rFonts w:hint="default"/>
        <w:lang w:val="it-IT" w:eastAsia="en-US" w:bidi="ar-SA"/>
      </w:rPr>
    </w:lvl>
  </w:abstractNum>
  <w:abstractNum w:abstractNumId="15" w15:restartNumberingAfterBreak="0">
    <w:nsid w:val="659F5DC1"/>
    <w:multiLevelType w:val="hybridMultilevel"/>
    <w:tmpl w:val="A13627D6"/>
    <w:lvl w:ilvl="0" w:tplc="753860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FD70ED"/>
    <w:multiLevelType w:val="hybridMultilevel"/>
    <w:tmpl w:val="E9BC9496"/>
    <w:lvl w:ilvl="0" w:tplc="17AEC816">
      <w:numFmt w:val="bullet"/>
      <w:lvlText w:val="-"/>
      <w:lvlJc w:val="left"/>
      <w:pPr>
        <w:ind w:left="1354" w:hanging="360"/>
      </w:pPr>
      <w:rPr>
        <w:rFonts w:hint="default"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20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4" w:hanging="360"/>
      </w:pPr>
      <w:rPr>
        <w:rFonts w:ascii="Wingdings" w:hAnsi="Wingdings" w:hint="default"/>
      </w:rPr>
    </w:lvl>
  </w:abstractNum>
  <w:abstractNum w:abstractNumId="17" w15:restartNumberingAfterBreak="0">
    <w:nsid w:val="761A0E84"/>
    <w:multiLevelType w:val="hybridMultilevel"/>
    <w:tmpl w:val="FD5A246A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041F17"/>
    <w:multiLevelType w:val="hybridMultilevel"/>
    <w:tmpl w:val="FEBE75A2"/>
    <w:lvl w:ilvl="0" w:tplc="3DA671E2">
      <w:start w:val="1"/>
      <w:numFmt w:val="decimal"/>
      <w:lvlText w:val="%1)"/>
      <w:lvlJc w:val="left"/>
      <w:pPr>
        <w:ind w:left="993" w:hanging="36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it-IT" w:eastAsia="en-US" w:bidi="ar-SA"/>
      </w:rPr>
    </w:lvl>
    <w:lvl w:ilvl="1" w:tplc="69204A56">
      <w:start w:val="1"/>
      <w:numFmt w:val="lowerLetter"/>
      <w:lvlText w:val="%2)"/>
      <w:lvlJc w:val="left"/>
      <w:pPr>
        <w:ind w:left="1353" w:hanging="3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it-IT" w:eastAsia="en-US" w:bidi="ar-SA"/>
      </w:rPr>
    </w:lvl>
    <w:lvl w:ilvl="2" w:tplc="25742C10">
      <w:numFmt w:val="bullet"/>
      <w:lvlText w:val="•"/>
      <w:lvlJc w:val="left"/>
      <w:pPr>
        <w:ind w:left="2362" w:hanging="348"/>
      </w:pPr>
      <w:rPr>
        <w:rFonts w:hint="default"/>
        <w:lang w:val="it-IT" w:eastAsia="en-US" w:bidi="ar-SA"/>
      </w:rPr>
    </w:lvl>
    <w:lvl w:ilvl="3" w:tplc="CEBEE480">
      <w:numFmt w:val="bullet"/>
      <w:lvlText w:val="•"/>
      <w:lvlJc w:val="left"/>
      <w:pPr>
        <w:ind w:left="3365" w:hanging="348"/>
      </w:pPr>
      <w:rPr>
        <w:rFonts w:hint="default"/>
        <w:lang w:val="it-IT" w:eastAsia="en-US" w:bidi="ar-SA"/>
      </w:rPr>
    </w:lvl>
    <w:lvl w:ilvl="4" w:tplc="934A0078">
      <w:numFmt w:val="bullet"/>
      <w:lvlText w:val="•"/>
      <w:lvlJc w:val="left"/>
      <w:pPr>
        <w:ind w:left="4368" w:hanging="348"/>
      </w:pPr>
      <w:rPr>
        <w:rFonts w:hint="default"/>
        <w:lang w:val="it-IT" w:eastAsia="en-US" w:bidi="ar-SA"/>
      </w:rPr>
    </w:lvl>
    <w:lvl w:ilvl="5" w:tplc="34AE7DFA">
      <w:numFmt w:val="bullet"/>
      <w:lvlText w:val="•"/>
      <w:lvlJc w:val="left"/>
      <w:pPr>
        <w:ind w:left="5371" w:hanging="348"/>
      </w:pPr>
      <w:rPr>
        <w:rFonts w:hint="default"/>
        <w:lang w:val="it-IT" w:eastAsia="en-US" w:bidi="ar-SA"/>
      </w:rPr>
    </w:lvl>
    <w:lvl w:ilvl="6" w:tplc="69C63770">
      <w:numFmt w:val="bullet"/>
      <w:lvlText w:val="•"/>
      <w:lvlJc w:val="left"/>
      <w:pPr>
        <w:ind w:left="6374" w:hanging="348"/>
      </w:pPr>
      <w:rPr>
        <w:rFonts w:hint="default"/>
        <w:lang w:val="it-IT" w:eastAsia="en-US" w:bidi="ar-SA"/>
      </w:rPr>
    </w:lvl>
    <w:lvl w:ilvl="7" w:tplc="4C107AA8">
      <w:numFmt w:val="bullet"/>
      <w:lvlText w:val="•"/>
      <w:lvlJc w:val="left"/>
      <w:pPr>
        <w:ind w:left="7377" w:hanging="348"/>
      </w:pPr>
      <w:rPr>
        <w:rFonts w:hint="default"/>
        <w:lang w:val="it-IT" w:eastAsia="en-US" w:bidi="ar-SA"/>
      </w:rPr>
    </w:lvl>
    <w:lvl w:ilvl="8" w:tplc="0DB8AD72">
      <w:numFmt w:val="bullet"/>
      <w:lvlText w:val="•"/>
      <w:lvlJc w:val="left"/>
      <w:pPr>
        <w:ind w:left="8380" w:hanging="348"/>
      </w:pPr>
      <w:rPr>
        <w:rFonts w:hint="default"/>
        <w:lang w:val="it-IT" w:eastAsia="en-US" w:bidi="ar-SA"/>
      </w:rPr>
    </w:lvl>
  </w:abstractNum>
  <w:num w:numId="1" w16cid:durableId="1095638881">
    <w:abstractNumId w:val="2"/>
  </w:num>
  <w:num w:numId="2" w16cid:durableId="1311834198">
    <w:abstractNumId w:val="14"/>
  </w:num>
  <w:num w:numId="3" w16cid:durableId="163135741">
    <w:abstractNumId w:val="18"/>
  </w:num>
  <w:num w:numId="4" w16cid:durableId="1645888758">
    <w:abstractNumId w:val="5"/>
  </w:num>
  <w:num w:numId="5" w16cid:durableId="1533113385">
    <w:abstractNumId w:val="0"/>
  </w:num>
  <w:num w:numId="6" w16cid:durableId="1075392839">
    <w:abstractNumId w:val="12"/>
  </w:num>
  <w:num w:numId="7" w16cid:durableId="640155846">
    <w:abstractNumId w:val="7"/>
  </w:num>
  <w:num w:numId="8" w16cid:durableId="1876115578">
    <w:abstractNumId w:val="4"/>
  </w:num>
  <w:num w:numId="9" w16cid:durableId="159272913">
    <w:abstractNumId w:val="15"/>
  </w:num>
  <w:num w:numId="10" w16cid:durableId="1034187688">
    <w:abstractNumId w:val="10"/>
  </w:num>
  <w:num w:numId="11" w16cid:durableId="342975339">
    <w:abstractNumId w:val="8"/>
  </w:num>
  <w:num w:numId="12" w16cid:durableId="1025012390">
    <w:abstractNumId w:val="3"/>
  </w:num>
  <w:num w:numId="13" w16cid:durableId="1663194379">
    <w:abstractNumId w:val="9"/>
  </w:num>
  <w:num w:numId="14" w16cid:durableId="1382368601">
    <w:abstractNumId w:val="6"/>
  </w:num>
  <w:num w:numId="15" w16cid:durableId="907687708">
    <w:abstractNumId w:val="11"/>
  </w:num>
  <w:num w:numId="16" w16cid:durableId="1134985187">
    <w:abstractNumId w:val="16"/>
  </w:num>
  <w:num w:numId="17" w16cid:durableId="1434127379">
    <w:abstractNumId w:val="13"/>
  </w:num>
  <w:num w:numId="18" w16cid:durableId="184711839">
    <w:abstractNumId w:val="17"/>
  </w:num>
  <w:num w:numId="19" w16cid:durableId="12021366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D44"/>
    <w:rsid w:val="00004FC3"/>
    <w:rsid w:val="00011E7F"/>
    <w:rsid w:val="00015FE7"/>
    <w:rsid w:val="000C24CB"/>
    <w:rsid w:val="00122042"/>
    <w:rsid w:val="00163D77"/>
    <w:rsid w:val="001D6C45"/>
    <w:rsid w:val="001E3AB8"/>
    <w:rsid w:val="00274EA0"/>
    <w:rsid w:val="0030385F"/>
    <w:rsid w:val="003359B8"/>
    <w:rsid w:val="00356336"/>
    <w:rsid w:val="00396056"/>
    <w:rsid w:val="003C45BD"/>
    <w:rsid w:val="00400015"/>
    <w:rsid w:val="00450C91"/>
    <w:rsid w:val="0049259A"/>
    <w:rsid w:val="004A26C6"/>
    <w:rsid w:val="00516B5F"/>
    <w:rsid w:val="00526F8D"/>
    <w:rsid w:val="00533CC5"/>
    <w:rsid w:val="00560537"/>
    <w:rsid w:val="00573C30"/>
    <w:rsid w:val="005F14C5"/>
    <w:rsid w:val="0061571D"/>
    <w:rsid w:val="006424AB"/>
    <w:rsid w:val="00671967"/>
    <w:rsid w:val="006B485A"/>
    <w:rsid w:val="006E7E86"/>
    <w:rsid w:val="00714DC0"/>
    <w:rsid w:val="007254FD"/>
    <w:rsid w:val="00744F36"/>
    <w:rsid w:val="007613B7"/>
    <w:rsid w:val="00765564"/>
    <w:rsid w:val="0086754B"/>
    <w:rsid w:val="00890EB7"/>
    <w:rsid w:val="008B3DE6"/>
    <w:rsid w:val="008B7DA3"/>
    <w:rsid w:val="009059CF"/>
    <w:rsid w:val="00954AD9"/>
    <w:rsid w:val="009A41BC"/>
    <w:rsid w:val="009F59A8"/>
    <w:rsid w:val="00A118F2"/>
    <w:rsid w:val="00AD3933"/>
    <w:rsid w:val="00AE32DE"/>
    <w:rsid w:val="00AF2307"/>
    <w:rsid w:val="00B03D44"/>
    <w:rsid w:val="00B36980"/>
    <w:rsid w:val="00B51235"/>
    <w:rsid w:val="00C25612"/>
    <w:rsid w:val="00C70AAA"/>
    <w:rsid w:val="00CD3168"/>
    <w:rsid w:val="00D42B49"/>
    <w:rsid w:val="00D64444"/>
    <w:rsid w:val="00DA2AB4"/>
    <w:rsid w:val="00DB45D6"/>
    <w:rsid w:val="00DB7240"/>
    <w:rsid w:val="00DE524B"/>
    <w:rsid w:val="00EE615A"/>
    <w:rsid w:val="00F07EAB"/>
    <w:rsid w:val="00F14977"/>
    <w:rsid w:val="00F709CA"/>
    <w:rsid w:val="00FD4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6BCC55"/>
  <w15:docId w15:val="{A51FE55F-A1BB-4925-84D3-5233F981D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1223" w:right="709"/>
      <w:jc w:val="center"/>
      <w:outlineLvl w:val="0"/>
    </w:pPr>
    <w:rPr>
      <w:b/>
      <w:bCs/>
      <w:sz w:val="32"/>
      <w:szCs w:val="32"/>
    </w:rPr>
  </w:style>
  <w:style w:type="paragraph" w:styleId="Titolo2">
    <w:name w:val="heading 2"/>
    <w:basedOn w:val="Normale"/>
    <w:uiPriority w:val="9"/>
    <w:unhideWhenUsed/>
    <w:qFormat/>
    <w:pPr>
      <w:spacing w:line="319" w:lineRule="exact"/>
      <w:ind w:left="632"/>
      <w:jc w:val="both"/>
      <w:outlineLvl w:val="1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8"/>
      <w:szCs w:val="28"/>
    </w:rPr>
  </w:style>
  <w:style w:type="paragraph" w:styleId="Titolo">
    <w:name w:val="Title"/>
    <w:basedOn w:val="Normale"/>
    <w:uiPriority w:val="10"/>
    <w:qFormat/>
    <w:pPr>
      <w:spacing w:before="56"/>
      <w:ind w:left="2577" w:right="709"/>
      <w:jc w:val="center"/>
    </w:pPr>
    <w:rPr>
      <w:b/>
      <w:bCs/>
      <w:sz w:val="48"/>
      <w:szCs w:val="48"/>
    </w:rPr>
  </w:style>
  <w:style w:type="paragraph" w:styleId="Paragrafoelenco">
    <w:name w:val="List Paragraph"/>
    <w:basedOn w:val="Normale"/>
    <w:uiPriority w:val="1"/>
    <w:qFormat/>
    <w:pPr>
      <w:ind w:left="993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12204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22042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2204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22042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122042"/>
    <w:rPr>
      <w:color w:val="0000FF" w:themeColor="hyperlink"/>
      <w:u w:val="single"/>
    </w:rPr>
  </w:style>
  <w:style w:type="paragraph" w:customStyle="1" w:styleId="Standard">
    <w:name w:val="Standard"/>
    <w:rsid w:val="00DE524B"/>
    <w:pPr>
      <w:widowControl/>
      <w:suppressAutoHyphens/>
      <w:autoSpaceDE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0015"/>
    <w:rPr>
      <w:color w:val="605E5C"/>
      <w:shd w:val="clear" w:color="auto" w:fill="E1DFDD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00015"/>
    <w:rPr>
      <w:rFonts w:ascii="Times New Roman" w:eastAsia="Times New Roman" w:hAnsi="Times New Roman" w:cs="Times New Roman"/>
      <w:sz w:val="28"/>
      <w:szCs w:val="28"/>
      <w:lang w:val="it-IT"/>
    </w:rPr>
  </w:style>
  <w:style w:type="table" w:styleId="Grigliatabella">
    <w:name w:val="Table Grid"/>
    <w:basedOn w:val="Tabellanormale"/>
    <w:uiPriority w:val="39"/>
    <w:rsid w:val="00F149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890EB7"/>
    <w:rPr>
      <w:color w:val="800080" w:themeColor="followedHyperlink"/>
      <w:u w:val="single"/>
    </w:rPr>
  </w:style>
  <w:style w:type="paragraph" w:customStyle="1" w:styleId="Default">
    <w:name w:val="Default"/>
    <w:rsid w:val="00C25612"/>
    <w:pPr>
      <w:widowControl/>
      <w:adjustRightInd w:val="0"/>
    </w:pPr>
    <w:rPr>
      <w:rFonts w:ascii="Book Antiqua" w:hAnsi="Book Antiqua" w:cs="Book Antiqua"/>
      <w:color w:val="000000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01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4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comune.radicofani@postacert.toscana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www.comune.radicofani.si.it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5</Pages>
  <Words>2001</Words>
  <Characters>11408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Protocollo - Comune di Radicofani</cp:lastModifiedBy>
  <cp:revision>12</cp:revision>
  <cp:lastPrinted>2024-04-27T09:19:00Z</cp:lastPrinted>
  <dcterms:created xsi:type="dcterms:W3CDTF">2023-04-21T12:36:00Z</dcterms:created>
  <dcterms:modified xsi:type="dcterms:W3CDTF">2025-06-20T10:42:00Z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2022-09-10T00:00:00Z</vt:filetime>
  </property>
</Properties>
</file>